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C43F8" w14:textId="77777777" w:rsidR="006B06DD" w:rsidRPr="004858ED" w:rsidRDefault="006B06DD" w:rsidP="006B06DD">
      <w:pPr>
        <w:jc w:val="center"/>
        <w:rPr>
          <w:b/>
          <w:bCs/>
          <w:iCs/>
          <w:sz w:val="32"/>
          <w:szCs w:val="32"/>
          <w:lang w:val="id-ID"/>
        </w:rPr>
      </w:pPr>
      <w:r w:rsidRPr="004858ED">
        <w:rPr>
          <w:b/>
          <w:bCs/>
          <w:iCs/>
          <w:sz w:val="32"/>
          <w:szCs w:val="32"/>
          <w:lang w:val="id-ID"/>
        </w:rPr>
        <w:t>Design and Analysis of</w:t>
      </w:r>
      <w:r w:rsidRPr="004858ED">
        <w:rPr>
          <w:rFonts w:hint="cs"/>
          <w:b/>
          <w:bCs/>
          <w:iCs/>
          <w:sz w:val="32"/>
          <w:szCs w:val="32"/>
          <w:rtl/>
          <w:lang w:val="id-ID"/>
        </w:rPr>
        <w:t xml:space="preserve"> </w:t>
      </w:r>
      <w:r w:rsidRPr="004858ED">
        <w:rPr>
          <w:b/>
          <w:bCs/>
          <w:iCs/>
          <w:sz w:val="32"/>
          <w:szCs w:val="32"/>
          <w:lang w:val="id-ID"/>
        </w:rPr>
        <w:t>Single layer QCA based 1- bit Comparators</w:t>
      </w:r>
    </w:p>
    <w:p w14:paraId="22A84761" w14:textId="77777777" w:rsidR="006B06DD" w:rsidRPr="003D5B84" w:rsidRDefault="006B06DD" w:rsidP="006B06DD">
      <w:pPr>
        <w:jc w:val="center"/>
        <w:rPr>
          <w:b/>
          <w:bCs/>
        </w:rPr>
      </w:pPr>
    </w:p>
    <w:p w14:paraId="0A92EB05" w14:textId="1A3DCB20" w:rsidR="006E0590" w:rsidRPr="006E0590" w:rsidRDefault="006B06DD" w:rsidP="006E0590">
      <w:pPr>
        <w:jc w:val="center"/>
        <w:rPr>
          <w:b/>
          <w:bCs/>
        </w:rPr>
      </w:pPr>
      <w:r w:rsidRPr="00D57389">
        <w:rPr>
          <w:b/>
          <w:bCs/>
          <w:lang w:val="id-ID"/>
        </w:rPr>
        <w:t>Ziyad A. Altarawneh</w:t>
      </w:r>
      <w:r w:rsidRPr="00530415">
        <w:rPr>
          <w:b/>
          <w:bCs/>
          <w:vertAlign w:val="superscript"/>
        </w:rPr>
        <w:t>1</w:t>
      </w:r>
      <w:r w:rsidR="006E0590">
        <w:rPr>
          <w:b/>
          <w:bCs/>
        </w:rPr>
        <w:t xml:space="preserve"> </w:t>
      </w:r>
      <w:r w:rsidR="006E0590" w:rsidRPr="006E0590">
        <w:rPr>
          <w:b/>
          <w:bCs/>
        </w:rPr>
        <w:t xml:space="preserve">and </w:t>
      </w:r>
      <w:proofErr w:type="spellStart"/>
      <w:r w:rsidR="006E0590" w:rsidRPr="006E0590">
        <w:rPr>
          <w:b/>
          <w:bCs/>
        </w:rPr>
        <w:t>Mutaz</w:t>
      </w:r>
      <w:proofErr w:type="spellEnd"/>
      <w:r w:rsidR="006E0590" w:rsidRPr="006E0590">
        <w:rPr>
          <w:b/>
          <w:bCs/>
        </w:rPr>
        <w:t xml:space="preserve"> Al-Tarawneh</w:t>
      </w:r>
      <w:r w:rsidR="006E0590">
        <w:rPr>
          <w:b/>
          <w:bCs/>
          <w:vertAlign w:val="superscript"/>
        </w:rPr>
        <w:t>2</w:t>
      </w:r>
    </w:p>
    <w:p w14:paraId="2CC71640" w14:textId="0A339E69" w:rsidR="006B06DD" w:rsidRPr="00D74C5F" w:rsidRDefault="006B06DD" w:rsidP="006E0590">
      <w:pPr>
        <w:rPr>
          <w:b/>
          <w:bCs/>
        </w:rPr>
      </w:pPr>
    </w:p>
    <w:p w14:paraId="6CAD7010" w14:textId="52598BA9" w:rsidR="006B06DD" w:rsidRDefault="006B06DD" w:rsidP="006B06DD">
      <w:pPr>
        <w:jc w:val="center"/>
      </w:pPr>
      <w:r w:rsidRPr="00530415">
        <w:rPr>
          <w:sz w:val="18"/>
          <w:szCs w:val="18"/>
          <w:vertAlign w:val="superscript"/>
        </w:rPr>
        <w:t>1</w:t>
      </w:r>
      <w:r>
        <w:rPr>
          <w:sz w:val="18"/>
          <w:szCs w:val="18"/>
        </w:rPr>
        <w:t>Depart</w:t>
      </w:r>
      <w:r w:rsidRPr="00E2599A">
        <w:rPr>
          <w:sz w:val="18"/>
          <w:szCs w:val="18"/>
        </w:rPr>
        <w:t xml:space="preserve">ment of Electrical Engineering, </w:t>
      </w:r>
      <w:r w:rsidR="00DD6FEA" w:rsidRPr="00D57389">
        <w:rPr>
          <w:sz w:val="18"/>
          <w:szCs w:val="18"/>
        </w:rPr>
        <w:t>Mut’ah</w:t>
      </w:r>
      <w:r w:rsidRPr="00D57389">
        <w:rPr>
          <w:sz w:val="18"/>
          <w:szCs w:val="18"/>
        </w:rPr>
        <w:t xml:space="preserve"> University, Jordan</w:t>
      </w:r>
    </w:p>
    <w:p w14:paraId="1EF92428" w14:textId="5922FA90" w:rsidR="006E0590" w:rsidRPr="00D57389" w:rsidRDefault="006E0590" w:rsidP="006E0590">
      <w:pPr>
        <w:jc w:val="center"/>
      </w:pPr>
      <w:r>
        <w:rPr>
          <w:sz w:val="18"/>
          <w:szCs w:val="18"/>
          <w:vertAlign w:val="superscript"/>
        </w:rPr>
        <w:t>2</w:t>
      </w:r>
      <w:r>
        <w:rPr>
          <w:sz w:val="18"/>
          <w:szCs w:val="18"/>
        </w:rPr>
        <w:t>Depart</w:t>
      </w:r>
      <w:r w:rsidRPr="00E2599A">
        <w:rPr>
          <w:sz w:val="18"/>
          <w:szCs w:val="18"/>
        </w:rPr>
        <w:t xml:space="preserve">ment of </w:t>
      </w:r>
      <w:r>
        <w:rPr>
          <w:sz w:val="18"/>
          <w:szCs w:val="18"/>
        </w:rPr>
        <w:t xml:space="preserve">Computer </w:t>
      </w:r>
      <w:r w:rsidRPr="00E2599A">
        <w:rPr>
          <w:sz w:val="18"/>
          <w:szCs w:val="18"/>
        </w:rPr>
        <w:t xml:space="preserve">Engineering, </w:t>
      </w:r>
      <w:r w:rsidRPr="00D57389">
        <w:rPr>
          <w:sz w:val="18"/>
          <w:szCs w:val="18"/>
        </w:rPr>
        <w:t>Mut’ah University, Jordan</w:t>
      </w:r>
    </w:p>
    <w:p w14:paraId="504FC303" w14:textId="77777777" w:rsidR="006E0590" w:rsidRPr="00D57389" w:rsidRDefault="006E0590" w:rsidP="006B06DD">
      <w:pPr>
        <w:jc w:val="center"/>
      </w:pPr>
    </w:p>
    <w:p w14:paraId="401029E0" w14:textId="77777777" w:rsidR="00F377C3" w:rsidRDefault="00F377C3"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401029E4" w14:textId="77777777" w:rsidTr="00C07BEF">
        <w:tc>
          <w:tcPr>
            <w:tcW w:w="2802" w:type="dxa"/>
            <w:tcBorders>
              <w:top w:val="double" w:sz="4" w:space="0" w:color="auto"/>
              <w:left w:val="nil"/>
              <w:bottom w:val="single" w:sz="4" w:space="0" w:color="auto"/>
              <w:right w:val="nil"/>
            </w:tcBorders>
          </w:tcPr>
          <w:p w14:paraId="401029E1"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401029E2"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401029E3" w14:textId="668324E1"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401029EC" w14:textId="77777777" w:rsidTr="00C07BEF">
        <w:trPr>
          <w:trHeight w:val="1268"/>
        </w:trPr>
        <w:tc>
          <w:tcPr>
            <w:tcW w:w="2802" w:type="dxa"/>
            <w:tcBorders>
              <w:top w:val="single" w:sz="4" w:space="0" w:color="auto"/>
              <w:left w:val="nil"/>
              <w:bottom w:val="single" w:sz="4" w:space="0" w:color="auto"/>
              <w:right w:val="nil"/>
            </w:tcBorders>
          </w:tcPr>
          <w:p w14:paraId="401029E5" w14:textId="77777777" w:rsidR="00941203" w:rsidRPr="007F286F" w:rsidRDefault="00941203" w:rsidP="00941203">
            <w:pPr>
              <w:spacing w:before="120" w:after="120"/>
              <w:jc w:val="both"/>
              <w:rPr>
                <w:b/>
                <w:i/>
              </w:rPr>
            </w:pPr>
            <w:r w:rsidRPr="007F286F">
              <w:rPr>
                <w:b/>
                <w:i/>
              </w:rPr>
              <w:t>Article history:</w:t>
            </w:r>
          </w:p>
          <w:p w14:paraId="401029E6" w14:textId="45E276A0" w:rsidR="00941203" w:rsidRDefault="00941203" w:rsidP="00957C11">
            <w:pPr>
              <w:jc w:val="both"/>
            </w:pPr>
            <w:r w:rsidRPr="00957C11">
              <w:t>Received</w:t>
            </w:r>
            <w:r w:rsidR="00DD6FEA">
              <w:t xml:space="preserve"> </w:t>
            </w:r>
            <w:r w:rsidR="00735AB5">
              <w:t>mm</w:t>
            </w:r>
            <w:r w:rsidR="00DD6FEA">
              <w:t xml:space="preserve"> </w:t>
            </w:r>
            <w:r w:rsidR="00735AB5">
              <w:t>dd</w:t>
            </w:r>
            <w:r w:rsidR="00FD72EC">
              <w:t xml:space="preserve">, </w:t>
            </w:r>
            <w:r w:rsidR="00735AB5">
              <w:t>yyyy</w:t>
            </w:r>
          </w:p>
          <w:p w14:paraId="401029E7" w14:textId="77777777" w:rsidR="00941203" w:rsidRDefault="00941203" w:rsidP="00957C11">
            <w:pPr>
              <w:jc w:val="both"/>
            </w:pPr>
            <w:r>
              <w:t xml:space="preserve">Revised </w:t>
            </w:r>
            <w:r w:rsidR="00735AB5">
              <w:t>mm dd, yyyy</w:t>
            </w:r>
          </w:p>
          <w:p w14:paraId="401029E8" w14:textId="77777777" w:rsidR="00941203" w:rsidRDefault="00941203" w:rsidP="00941203">
            <w:pPr>
              <w:jc w:val="both"/>
            </w:pPr>
            <w:r>
              <w:t xml:space="preserve">Accepted </w:t>
            </w:r>
            <w:r w:rsidR="00735AB5">
              <w:t>mm dd, yyyy</w:t>
            </w:r>
          </w:p>
          <w:p w14:paraId="401029E9" w14:textId="77777777" w:rsidR="00BB66F4" w:rsidRPr="00957C11" w:rsidRDefault="00BB66F4" w:rsidP="00941203">
            <w:pPr>
              <w:jc w:val="both"/>
            </w:pPr>
          </w:p>
        </w:tc>
        <w:tc>
          <w:tcPr>
            <w:tcW w:w="283" w:type="dxa"/>
            <w:vMerge w:val="restart"/>
            <w:tcBorders>
              <w:top w:val="nil"/>
              <w:left w:val="nil"/>
              <w:bottom w:val="nil"/>
              <w:right w:val="nil"/>
            </w:tcBorders>
          </w:tcPr>
          <w:p w14:paraId="401029EA"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401029EB" w14:textId="43D4A9D4" w:rsidR="00941203" w:rsidRPr="00957C11" w:rsidRDefault="006B06DD" w:rsidP="001D1779">
            <w:pPr>
              <w:spacing w:before="120"/>
              <w:jc w:val="both"/>
            </w:pPr>
            <w:r w:rsidRPr="009D61E1">
              <w:rPr>
                <w:iCs/>
                <w:color w:val="000000"/>
                <w:sz w:val="18"/>
                <w:szCs w:val="18"/>
              </w:rPr>
              <w:t>Quantum dot-cellular automata (QCA) technology is emerging as a potential candidate for the design of nanometer-scale computational circuits. In digital logic circuits, the comparator is the basic building block for comparing two binary values. This paper presents the design and implementation of two 1-bit QCA based comparators. The proposed QCA implementations are compact, require only a single layer and are therefore less complex compared to recent reported designs. The QCADesigner tool has been used to confirm the functional validity of the proposed QCA structures. The simulation results of the proposed comparators have shown considerable improvement compared to current comparators in terms of cell count, area, cost and efficient complexity. In addition, the proposed 1-bit comparator structures achieved a 25.8 % and 54.5% reduction in the number of cell requirements when compared to the best comparator designs. Moreover, both of the proposed structures achieve low cost and efficient complexity values relative to the recently reported structures. Moreover, all of the proposed structures are dissipating extremely low energy. Thus, proposed QCA based comparators can be viable option for low power digital applications.</w:t>
            </w:r>
          </w:p>
        </w:tc>
      </w:tr>
      <w:tr w:rsidR="00941203" w14:paraId="401029F5" w14:textId="77777777" w:rsidTr="00C07BEF">
        <w:trPr>
          <w:trHeight w:val="1231"/>
        </w:trPr>
        <w:tc>
          <w:tcPr>
            <w:tcW w:w="2802" w:type="dxa"/>
            <w:vMerge w:val="restart"/>
            <w:tcBorders>
              <w:top w:val="single" w:sz="4" w:space="0" w:color="auto"/>
              <w:left w:val="nil"/>
              <w:bottom w:val="single" w:sz="4" w:space="0" w:color="auto"/>
              <w:right w:val="nil"/>
            </w:tcBorders>
          </w:tcPr>
          <w:p w14:paraId="401029ED"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6855ED3B" w14:textId="1E14677B" w:rsidR="006B06DD" w:rsidRDefault="006B06DD" w:rsidP="006B06DD">
            <w:pPr>
              <w:jc w:val="both"/>
            </w:pPr>
            <w:r w:rsidRPr="00005135">
              <w:t>QCA technology</w:t>
            </w:r>
          </w:p>
          <w:p w14:paraId="0FD28BE4" w14:textId="0DED9D01" w:rsidR="007C191E" w:rsidRDefault="007C191E" w:rsidP="006B06DD">
            <w:pPr>
              <w:jc w:val="both"/>
            </w:pPr>
            <w:r>
              <w:t>Low power</w:t>
            </w:r>
          </w:p>
          <w:p w14:paraId="437ACC98" w14:textId="77777777" w:rsidR="006B06DD" w:rsidRDefault="006B06DD" w:rsidP="006B06DD">
            <w:pPr>
              <w:jc w:val="both"/>
            </w:pPr>
            <w:r w:rsidRPr="00005135">
              <w:t>1-bit comparator</w:t>
            </w:r>
          </w:p>
          <w:p w14:paraId="5907CD17" w14:textId="22EA81F6" w:rsidR="006B06DD" w:rsidRDefault="006B06DD" w:rsidP="006B06DD">
            <w:pPr>
              <w:jc w:val="both"/>
            </w:pPr>
            <w:r w:rsidRPr="00005135">
              <w:t>Single QCA layer</w:t>
            </w:r>
          </w:p>
          <w:p w14:paraId="19887304" w14:textId="63D5D9E1" w:rsidR="007C191E" w:rsidRDefault="007C191E" w:rsidP="006B06DD">
            <w:pPr>
              <w:jc w:val="both"/>
            </w:pPr>
          </w:p>
          <w:p w14:paraId="401029F2" w14:textId="77777777" w:rsidR="00941203" w:rsidRPr="007F286F" w:rsidRDefault="00941203" w:rsidP="00941203">
            <w:pPr>
              <w:jc w:val="both"/>
              <w:rPr>
                <w:b/>
                <w:i/>
              </w:rPr>
            </w:pPr>
          </w:p>
        </w:tc>
        <w:tc>
          <w:tcPr>
            <w:tcW w:w="283" w:type="dxa"/>
            <w:vMerge/>
            <w:tcBorders>
              <w:top w:val="nil"/>
              <w:left w:val="nil"/>
              <w:bottom w:val="nil"/>
              <w:right w:val="nil"/>
            </w:tcBorders>
          </w:tcPr>
          <w:p w14:paraId="401029F3" w14:textId="77777777" w:rsidR="00941203" w:rsidRDefault="00941203" w:rsidP="00957C11">
            <w:pPr>
              <w:spacing w:before="120"/>
              <w:jc w:val="both"/>
            </w:pPr>
          </w:p>
        </w:tc>
        <w:tc>
          <w:tcPr>
            <w:tcW w:w="5812" w:type="dxa"/>
            <w:vMerge/>
            <w:tcBorders>
              <w:top w:val="nil"/>
              <w:left w:val="nil"/>
              <w:bottom w:val="nil"/>
              <w:right w:val="nil"/>
            </w:tcBorders>
          </w:tcPr>
          <w:p w14:paraId="401029F4" w14:textId="77777777" w:rsidR="00941203" w:rsidRPr="00957C11" w:rsidRDefault="00941203" w:rsidP="00957C11">
            <w:pPr>
              <w:spacing w:before="120"/>
              <w:jc w:val="both"/>
              <w:rPr>
                <w:iCs/>
                <w:color w:val="000000"/>
                <w:sz w:val="18"/>
                <w:szCs w:val="18"/>
              </w:rPr>
            </w:pPr>
          </w:p>
        </w:tc>
      </w:tr>
      <w:tr w:rsidR="00941203" w14:paraId="401029FA" w14:textId="77777777" w:rsidTr="00C07BEF">
        <w:trPr>
          <w:trHeight w:val="70"/>
        </w:trPr>
        <w:tc>
          <w:tcPr>
            <w:tcW w:w="2802" w:type="dxa"/>
            <w:vMerge/>
            <w:tcBorders>
              <w:top w:val="single" w:sz="4" w:space="0" w:color="auto"/>
              <w:left w:val="nil"/>
              <w:bottom w:val="single" w:sz="4" w:space="0" w:color="auto"/>
              <w:right w:val="nil"/>
            </w:tcBorders>
          </w:tcPr>
          <w:p w14:paraId="401029F6"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01029F7" w14:textId="77777777" w:rsidR="00941203" w:rsidRDefault="00941203" w:rsidP="00957C11">
            <w:pPr>
              <w:spacing w:before="120"/>
              <w:jc w:val="both"/>
            </w:pPr>
          </w:p>
        </w:tc>
        <w:tc>
          <w:tcPr>
            <w:tcW w:w="5812" w:type="dxa"/>
            <w:tcBorders>
              <w:top w:val="nil"/>
              <w:left w:val="nil"/>
              <w:bottom w:val="single" w:sz="4" w:space="0" w:color="auto"/>
              <w:right w:val="nil"/>
            </w:tcBorders>
          </w:tcPr>
          <w:p w14:paraId="401029F8" w14:textId="77777777" w:rsidR="00025578" w:rsidRDefault="00204F74" w:rsidP="00204F74">
            <w:pPr>
              <w:spacing w:before="120" w:after="120"/>
              <w:jc w:val="right"/>
              <w:rPr>
                <w:i/>
                <w:iCs/>
                <w:color w:val="000000"/>
                <w:sz w:val="18"/>
                <w:szCs w:val="18"/>
              </w:rPr>
            </w:pPr>
            <w:r w:rsidRPr="00204F74">
              <w:rPr>
                <w:i/>
                <w:iCs/>
                <w:color w:val="000000"/>
                <w:sz w:val="18"/>
                <w:szCs w:val="18"/>
              </w:rPr>
              <w:t xml:space="preserve">This is an open access article under </w:t>
            </w:r>
            <w:r w:rsidR="00B50C1D" w:rsidRPr="00204F74">
              <w:rPr>
                <w:i/>
                <w:iCs/>
                <w:color w:val="000000"/>
                <w:sz w:val="18"/>
                <w:szCs w:val="18"/>
              </w:rPr>
              <w:t xml:space="preserve">the </w:t>
            </w:r>
            <w:hyperlink r:id="rId8" w:history="1">
              <w:r w:rsidR="00025578" w:rsidRPr="00025578">
                <w:rPr>
                  <w:rStyle w:val="Hyperlink"/>
                  <w:i/>
                  <w:iCs/>
                  <w:sz w:val="18"/>
                  <w:szCs w:val="18"/>
                </w:rPr>
                <w:t>CC BY-SA</w:t>
              </w:r>
            </w:hyperlink>
            <w:r w:rsidR="00F377C3" w:rsidRPr="00F377C3">
              <w:rPr>
                <w:i/>
                <w:iCs/>
                <w:color w:val="000000"/>
                <w:sz w:val="18"/>
                <w:szCs w:val="18"/>
              </w:rPr>
              <w:t>license</w:t>
            </w:r>
            <w:r w:rsidRPr="00204F74">
              <w:rPr>
                <w:i/>
                <w:iCs/>
                <w:color w:val="000000"/>
                <w:sz w:val="18"/>
                <w:szCs w:val="18"/>
              </w:rPr>
              <w:t>.</w:t>
            </w:r>
          </w:p>
          <w:p w14:paraId="401029F9" w14:textId="77777777" w:rsidR="00941203" w:rsidRPr="00941203" w:rsidRDefault="00025578" w:rsidP="00025578">
            <w:pPr>
              <w:spacing w:before="120" w:after="120"/>
              <w:jc w:val="right"/>
              <w:rPr>
                <w:i/>
                <w:iCs/>
                <w:color w:val="000000"/>
                <w:sz w:val="18"/>
                <w:szCs w:val="18"/>
              </w:rPr>
            </w:pPr>
            <w:r>
              <w:rPr>
                <w:noProof/>
              </w:rPr>
              <w:drawing>
                <wp:inline distT="0" distB="0" distL="0" distR="0" wp14:anchorId="40102B0C" wp14:editId="40102B0D">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063957" cy="374071"/>
                          </a:xfrm>
                          <a:prstGeom prst="rect">
                            <a:avLst/>
                          </a:prstGeom>
                        </pic:spPr>
                      </pic:pic>
                    </a:graphicData>
                  </a:graphic>
                </wp:inline>
              </w:drawing>
            </w:r>
          </w:p>
        </w:tc>
      </w:tr>
      <w:tr w:rsidR="007F286F" w14:paraId="40102A01" w14:textId="77777777" w:rsidTr="00C07BEF">
        <w:tc>
          <w:tcPr>
            <w:tcW w:w="8897" w:type="dxa"/>
            <w:gridSpan w:val="3"/>
            <w:tcBorders>
              <w:top w:val="nil"/>
              <w:left w:val="nil"/>
              <w:bottom w:val="double" w:sz="4" w:space="0" w:color="auto"/>
              <w:right w:val="nil"/>
            </w:tcBorders>
          </w:tcPr>
          <w:p w14:paraId="401029FB" w14:textId="77777777" w:rsidR="007F286F" w:rsidRPr="007F286F" w:rsidRDefault="007F286F" w:rsidP="00941203">
            <w:pPr>
              <w:spacing w:before="120" w:after="120"/>
              <w:rPr>
                <w:b/>
                <w:i/>
              </w:rPr>
            </w:pPr>
            <w:r w:rsidRPr="007F286F">
              <w:rPr>
                <w:b/>
                <w:i/>
              </w:rPr>
              <w:t>Corresponding Author:</w:t>
            </w:r>
          </w:p>
          <w:p w14:paraId="188ED65E" w14:textId="7614C499" w:rsidR="00D57389" w:rsidRPr="00D57389" w:rsidRDefault="00D57389" w:rsidP="00D57389">
            <w:r w:rsidRPr="00D57389">
              <w:t>Ziyad A. Altarawneh</w:t>
            </w:r>
            <w:r>
              <w:t>,</w:t>
            </w:r>
          </w:p>
          <w:p w14:paraId="401029FD" w14:textId="03CE51A5" w:rsidR="007F286F" w:rsidRDefault="0085352C" w:rsidP="007F286F">
            <w:r>
              <w:t>Depart</w:t>
            </w:r>
            <w:r w:rsidR="007F286F">
              <w:t>ment of Electrical Engineering</w:t>
            </w:r>
            <w:r w:rsidR="00941203">
              <w:t>,</w:t>
            </w:r>
          </w:p>
          <w:p w14:paraId="605C167D" w14:textId="28C2A89C" w:rsidR="00D57389" w:rsidRDefault="00DD6FEA" w:rsidP="007F286F">
            <w:r>
              <w:t>Mut’ah</w:t>
            </w:r>
            <w:r w:rsidR="00D57389">
              <w:t xml:space="preserve"> University, </w:t>
            </w:r>
          </w:p>
          <w:p w14:paraId="207FB18A" w14:textId="2ED61570" w:rsidR="00D57389" w:rsidRDefault="00D57389" w:rsidP="007F286F">
            <w:r>
              <w:t>Alkarak, Jordan.</w:t>
            </w:r>
          </w:p>
          <w:p w14:paraId="40102A00" w14:textId="3323E9D5" w:rsidR="00941203" w:rsidRPr="00957C11" w:rsidRDefault="00941203" w:rsidP="00025578">
            <w:pPr>
              <w:spacing w:after="120"/>
              <w:rPr>
                <w:color w:val="000000"/>
                <w:sz w:val="18"/>
                <w:szCs w:val="18"/>
              </w:rPr>
            </w:pPr>
            <w:r>
              <w:t xml:space="preserve">Email: </w:t>
            </w:r>
            <w:hyperlink r:id="rId10" w:history="1">
              <w:r w:rsidR="00D57389" w:rsidRPr="00402022">
                <w:rPr>
                  <w:rStyle w:val="Hyperlink"/>
                </w:rPr>
                <w:t>zdtarawneh@mutah.edu.jo</w:t>
              </w:r>
            </w:hyperlink>
          </w:p>
        </w:tc>
      </w:tr>
    </w:tbl>
    <w:p w14:paraId="40102A03" w14:textId="77777777" w:rsidR="00C07BEF" w:rsidRPr="00957C11" w:rsidRDefault="00C07BEF" w:rsidP="00957C11">
      <w:pPr>
        <w:jc w:val="both"/>
      </w:pPr>
    </w:p>
    <w:p w14:paraId="40102A04" w14:textId="77777777" w:rsidR="00904D6D" w:rsidRPr="0038095B" w:rsidRDefault="00F33C08" w:rsidP="00956EB6">
      <w:pPr>
        <w:numPr>
          <w:ilvl w:val="0"/>
          <w:numId w:val="15"/>
        </w:numPr>
        <w:tabs>
          <w:tab w:val="left" w:pos="426"/>
        </w:tabs>
        <w:ind w:left="426" w:hanging="426"/>
        <w:rPr>
          <w:b/>
          <w:bCs/>
          <w:lang w:val="id-ID"/>
        </w:rPr>
      </w:pPr>
      <w:r w:rsidRPr="00956EB6">
        <w:rPr>
          <w:b/>
          <w:bCs/>
          <w:lang w:val="id-ID"/>
        </w:rPr>
        <w:t>INTRODUCTION</w:t>
      </w:r>
    </w:p>
    <w:p w14:paraId="40102A05" w14:textId="77777777" w:rsidR="0038095B" w:rsidRPr="00956EB6" w:rsidRDefault="0038095B" w:rsidP="0038095B">
      <w:pPr>
        <w:tabs>
          <w:tab w:val="left" w:pos="426"/>
        </w:tabs>
        <w:ind w:left="426"/>
        <w:rPr>
          <w:b/>
          <w:bCs/>
          <w:lang w:val="id-ID"/>
        </w:rPr>
      </w:pPr>
    </w:p>
    <w:p w14:paraId="65CF4811" w14:textId="11E31AF5" w:rsidR="0064435F" w:rsidRPr="009D61E1" w:rsidRDefault="0064435F" w:rsidP="0064435F">
      <w:pPr>
        <w:ind w:firstLine="720"/>
        <w:jc w:val="both"/>
        <w:rPr>
          <w:lang w:val="id-ID"/>
        </w:rPr>
      </w:pPr>
      <w:r w:rsidRPr="009D61E1">
        <w:rPr>
          <w:lang w:val="id-ID"/>
        </w:rPr>
        <w:t>CMOS scaling technology has been the key driving force behind the development of higher density and faster computing systems in the microelectronics industry</w:t>
      </w:r>
      <w:r w:rsidR="00FD1494">
        <w:t xml:space="preserve"> </w:t>
      </w:r>
      <w:r w:rsidRPr="009D61E1">
        <w:rPr>
          <w:lang w:val="id-ID"/>
        </w:rPr>
        <w:fldChar w:fldCharType="begin"/>
      </w:r>
      <w:r w:rsidRPr="009D61E1">
        <w:rPr>
          <w:lang w:val="id-ID"/>
        </w:rPr>
        <w:instrText xml:space="preserve"> ADDIN EN.CITE &lt;EndNote&gt;&lt;Cite&gt;&lt;Author&gt;Razavieh&lt;/Author&gt;&lt;Year&gt;2019&lt;/Year&gt;&lt;RecNum&gt;10&lt;/RecNum&gt;&lt;DisplayText&gt;[1]&lt;/DisplayText&gt;&lt;record&gt;&lt;rec-number&gt;10&lt;/rec-number&gt;&lt;foreign-keys&gt;&lt;key app="EN" db-id="fdt92svx0edx0meerv3vas5esa0pswxdpzrx" timestamp="1601199245"&gt;10&lt;/key&gt;&lt;/foreign-keys&gt;&lt;ref-type name="Journal Article"&gt;17&lt;/ref-type&gt;&lt;contributors&gt;&lt;authors&gt;&lt;author&gt;A. Razavieh&lt;/author&gt;&lt;author&gt;P. Zeitzoff&lt;/author&gt;&lt;author&gt;E. J. Nowak&lt;/author&gt;&lt;/authors&gt;&lt;/contributors&gt;&lt;titles&gt;&lt;title&gt;Challenges and Limitations of CMOS Scaling for FinFET and Beyond Architectures&lt;/title&gt;&lt;secondary-title&gt;IEEE Transactions on Nanotechnology&lt;/secondary-title&gt;&lt;/titles&gt;&lt;periodical&gt;&lt;full-title&gt;IEEE Transactions on Nanotechnology&lt;/full-title&gt;&lt;/periodical&gt;&lt;pages&gt;999-1004&lt;/pages&gt;&lt;volume&gt;18&lt;/volume&gt;&lt;keywords&gt;&lt;keyword&gt;CMOS integrated circuits&lt;/keyword&gt;&lt;keyword&gt;contact resistance&lt;/keyword&gt;&lt;keyword&gt;electrostatic devices&lt;/keyword&gt;&lt;keyword&gt;fine-pitch technology&lt;/keyword&gt;&lt;keyword&gt;MOSFET&lt;/keyword&gt;&lt;keyword&gt;ohmic contacts&lt;/keyword&gt;&lt;keyword&gt;semiconductor device models&lt;/keyword&gt;&lt;keyword&gt;Middle-of-Line device&lt;/keyword&gt;&lt;keyword&gt;FET drive&lt;/keyword&gt;&lt;keyword&gt;Contacted-Gate-Pitch scaling limit&lt;/keyword&gt;&lt;keyword&gt;device electrostatics&lt;/keyword&gt;&lt;keyword&gt;Front-End-of-Line&lt;/keyword&gt;&lt;keyword&gt;FinFET architecture&lt;/keyword&gt;&lt;keyword&gt;CMOS scaling&lt;/keyword&gt;&lt;keyword&gt;FinFETs&lt;/keyword&gt;&lt;keyword&gt;Electrostatics&lt;/keyword&gt;&lt;keyword&gt;Logic gates&lt;/keyword&gt;&lt;keyword&gt;Market research&lt;/keyword&gt;&lt;keyword&gt;Performance evaluation&lt;/keyword&gt;&lt;keyword&gt;Moore&amp;apos;s Law&lt;/keyword&gt;&lt;keyword&gt;VLSI Technology&lt;/keyword&gt;&lt;keyword&gt;FinFET&lt;/keyword&gt;&lt;keyword&gt;Contacted-Gate-Pitch (CGP)&lt;/keyword&gt;&lt;keyword&gt;Fin-Pitch&lt;/keyword&gt;&lt;keyword&gt;Contact Resistivity&lt;/keyword&gt;&lt;/keywords&gt;&lt;dates&gt;&lt;year&gt;2019&lt;/year&gt;&lt;/dates&gt;&lt;isbn&gt;1941-0085&lt;/isbn&gt;&lt;urls&gt;&lt;/urls&gt;&lt;electronic-resource-num&gt;10.1109/TNANO.2019.2942456&lt;/electronic-resource-num&gt;&lt;/record&gt;&lt;/Cite&gt;&lt;/EndNote&gt;</w:instrText>
      </w:r>
      <w:r w:rsidRPr="009D61E1">
        <w:rPr>
          <w:lang w:val="id-ID"/>
        </w:rPr>
        <w:fldChar w:fldCharType="separate"/>
      </w:r>
      <w:r w:rsidRPr="009D61E1">
        <w:rPr>
          <w:lang w:val="id-ID"/>
        </w:rPr>
        <w:t>[1]</w:t>
      </w:r>
      <w:r w:rsidRPr="009D61E1">
        <w:rPr>
          <w:lang w:val="id-ID"/>
        </w:rPr>
        <w:fldChar w:fldCharType="end"/>
      </w:r>
      <w:r w:rsidRPr="009D61E1">
        <w:rPr>
          <w:lang w:val="id-ID"/>
        </w:rPr>
        <w:t xml:space="preserve">. In the last few decades, according to Moore’s law, the number of transistors per chip and the performance of the digital systems have increased exponentially. However, the increasing density of number of transistors in a chip caused an increased dissipation of power in the digital system. More integration levels and improved device performance also have increased the propensity to scale almost all of the parameters within the device structure, such as effective channel length, gate oxide thickness, junction depths, etc. Some of these parameters have, however, reached their physical limits </w:t>
      </w:r>
      <w:r w:rsidRPr="009D61E1">
        <w:rPr>
          <w:lang w:val="id-ID"/>
        </w:rPr>
        <w:fldChar w:fldCharType="begin">
          <w:fldData xml:space="preserve">PEVuZE5vdGU+PENpdGU+PEF1dGhvcj5IYXJvbjwvQXV0aG9yPjxZZWFyPjIwMDg8L1llYXI+PFJl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</w:fldData>
        </w:fldChar>
      </w:r>
      <w:r w:rsidRPr="009D61E1">
        <w:rPr>
          <w:lang w:val="id-ID"/>
        </w:rPr>
        <w:instrText xml:space="preserve"> ADDIN EN.CITE </w:instrText>
      </w:r>
      <w:r w:rsidRPr="009D61E1">
        <w:rPr>
          <w:lang w:val="id-ID"/>
        </w:rPr>
        <w:fldChar w:fldCharType="begin">
          <w:fldData xml:space="preserve">PEVuZE5vdGU+PENpdGU+PEF1dGhvcj5IYXJvbjwvQXV0aG9yPjxZZWFyPjIwMDg8L1llYXI+PFJl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[1-4]</w:t>
      </w:r>
      <w:r w:rsidRPr="009D61E1">
        <w:rPr>
          <w:lang w:val="id-ID"/>
        </w:rPr>
        <w:fldChar w:fldCharType="end"/>
      </w:r>
      <w:r w:rsidRPr="009D61E1">
        <w:rPr>
          <w:lang w:val="id-ID"/>
        </w:rPr>
        <w:t xml:space="preserve"> . As a result, alternatives to current materials and device structures need to be found in order to continue to device scaling. One of the promising alternative technologies is Quantum dot-cellular automata (QCA) technology, which has been considered as a potential solution for overcoming the physical difficulties in the existing CMOS technology due to its unique characteristics such as ultra-high speed, high packing density and reduced energy consumption </w:t>
      </w:r>
      <w:r w:rsidRPr="009D61E1">
        <w:rPr>
          <w:lang w:val="id-ID"/>
        </w:rPr>
        <w:fldChar w:fldCharType="begin">
          <w:fldData xml:space="preserve">PEVuZE5vdGU+PENpdGU+PEF1dGhvcj5BbnVtdWxhPC9BdXRob3I+PFllYXI+MjAxOTwvWWVhcj48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</w:fldData>
        </w:fldChar>
      </w:r>
      <w:r w:rsidRPr="009D61E1">
        <w:rPr>
          <w:lang w:val="id-ID"/>
        </w:rPr>
        <w:instrText xml:space="preserve"> ADDIN EN.CITE </w:instrText>
      </w:r>
      <w:r w:rsidRPr="009D61E1">
        <w:rPr>
          <w:lang w:val="id-ID"/>
        </w:rPr>
        <w:fldChar w:fldCharType="begin">
          <w:fldData xml:space="preserve">PEVuZE5vdGU+PENpdGU+PEF1dGhvcj5BbnVtdWxhPC9BdXRob3I+PFllYXI+MjAxOTwvWWVhcj48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[3, 5]</w:t>
      </w:r>
      <w:r w:rsidRPr="009D61E1">
        <w:rPr>
          <w:lang w:val="id-ID"/>
        </w:rPr>
        <w:fldChar w:fldCharType="end"/>
      </w:r>
      <w:r w:rsidRPr="009D61E1">
        <w:rPr>
          <w:lang w:val="id-ID"/>
        </w:rPr>
        <w:t xml:space="preserve">. In QCA technology, the basic cell consists of four quantum dots; containing </w:t>
      </w:r>
      <w:r w:rsidRPr="009D61E1">
        <w:rPr>
          <w:lang w:val="id-ID"/>
        </w:rPr>
        <w:lastRenderedPageBreak/>
        <w:t xml:space="preserve">two electrons capable of tunneling between adjacent dots, the position of the electrons represents the logical state of the cell </w:t>
      </w:r>
      <w:r w:rsidRPr="009D61E1">
        <w:rPr>
          <w:lang w:val="id-ID"/>
        </w:rPr>
        <w:fldChar w:fldCharType="begin">
          <w:fldData xml:space="preserve">PEVuZE5vdGU+PENpdGU+PEF1dGhvcj5DaGF2ZXM8L0F1dGhvcj48WWVhcj4yMDE4PC9ZZWFyPjxS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</w:fldData>
        </w:fldChar>
      </w:r>
      <w:r w:rsidRPr="009D61E1">
        <w:rPr>
          <w:lang w:val="id-ID"/>
        </w:rPr>
        <w:instrText xml:space="preserve"> ADDIN EN.CITE </w:instrText>
      </w:r>
      <w:r w:rsidRPr="009D61E1">
        <w:rPr>
          <w:lang w:val="id-ID"/>
        </w:rPr>
        <w:fldChar w:fldCharType="begin">
          <w:fldData xml:space="preserve">PEVuZE5vdGU+PENpdGU+PEF1dGhvcj5DaGF2ZXM8L0F1dGhvcj48WWVhcj4yMDE4PC9ZZWFyPjxS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[4, 6]</w:t>
      </w:r>
      <w:r w:rsidRPr="009D61E1">
        <w:rPr>
          <w:lang w:val="id-ID"/>
        </w:rPr>
        <w:fldChar w:fldCharType="end"/>
      </w:r>
      <w:r w:rsidRPr="009D61E1">
        <w:rPr>
          <w:lang w:val="id-ID"/>
        </w:rPr>
        <w:t xml:space="preserve">. Unlike traditional CMOS structures, the information is transmitted via the flow of electrical current from input to output. While, columbic interactions between adjacent cells enables the data transmission in QCA technology </w:t>
      </w:r>
      <w:r w:rsidRPr="009D61E1">
        <w:rPr>
          <w:lang w:val="id-ID"/>
        </w:rPr>
        <w:fldChar w:fldCharType="begin"/>
      </w:r>
      <w:r w:rsidRPr="009D61E1">
        <w:rPr>
          <w:lang w:val="id-ID"/>
        </w:rPr>
        <w:instrText xml:space="preserve"> ADDIN EN.CITE &lt;EndNote&gt;&lt;Cite&gt;&lt;Author&gt;Ahmad&lt;/Author&gt;&lt;Year&gt;2019&lt;/Year&gt;&lt;RecNum&gt;16&lt;/RecNum&gt;&lt;DisplayText&gt;[4]&lt;/DisplayText&gt;&lt;record&gt;&lt;rec-number&gt;16&lt;/rec-number&gt;&lt;foreign-keys&gt;&lt;key app="EN" db-id="fdt92svx0edx0meerv3vas5esa0pswxdpzrx" timestamp="1601225775"&gt;16&lt;/key&gt;&lt;/foreign-keys&gt;&lt;ref-type name="Journal Article"&gt;17&lt;/ref-type&gt;&lt;contributors&gt;&lt;authors&gt;&lt;author&gt;Ahmad, Firdous&lt;/author&gt;&lt;author&gt;John, Mohd Umar&lt;/author&gt;&lt;author&gt;Khosroshahy, Milad Bagherian&lt;/author&gt;&lt;author&gt;Sarmadi, Soheil&lt;/author&gt;&lt;author&gt;Bhat, G. Mohiuddin&lt;/author&gt;&lt;author&gt;Peer, Zahoor Ahmad&lt;/author&gt;&lt;author&gt;Wani, Shah Jahan&lt;/author&gt;&lt;/authors&gt;&lt;/contributors&gt;&lt;titles&gt;&lt;title&gt;Performance evaluation of an ultra-high speed adder based on quantum-dot cellular automata&lt;/title&gt;&lt;secondary-title&gt;International Journal of Information Technology&lt;/secondary-title&gt;&lt;/titles&gt;&lt;periodical&gt;&lt;full-title&gt;International Journal of Information Technology&lt;/full-title&gt;&lt;/periodical&gt;&lt;pages&gt;467-478&lt;/pages&gt;&lt;volume&gt;11&lt;/volume&gt;&lt;number&gt;3&lt;/number&gt;&lt;dates&gt;&lt;year&gt;2019&lt;/year&gt;&lt;pub-dates&gt;&lt;date&gt;2019/09/01&lt;/date&gt;&lt;/pub-dates&gt;&lt;/dates&gt;&lt;isbn&gt;2511-2112&lt;/isbn&gt;&lt;urls&gt;&lt;related-urls&gt;&lt;url&gt;https://doi.org/10.1007/s41870-019-00313-x&lt;/url&gt;&lt;/related-urls&gt;&lt;/urls&gt;&lt;electronic-resource-num&gt;10.1007/s41870-019-00313-x&lt;/electronic-resource-num&gt;&lt;/record&gt;&lt;/Cite&gt;&lt;/EndNote&gt;</w:instrText>
      </w:r>
      <w:r w:rsidRPr="009D61E1">
        <w:rPr>
          <w:lang w:val="id-ID"/>
        </w:rPr>
        <w:fldChar w:fldCharType="separate"/>
      </w:r>
      <w:r w:rsidRPr="009D61E1">
        <w:rPr>
          <w:lang w:val="id-ID"/>
        </w:rPr>
        <w:t>[4]</w:t>
      </w:r>
      <w:r w:rsidRPr="009D61E1">
        <w:rPr>
          <w:lang w:val="id-ID"/>
        </w:rPr>
        <w:fldChar w:fldCharType="end"/>
      </w:r>
      <w:r w:rsidRPr="009D61E1">
        <w:rPr>
          <w:lang w:val="id-ID"/>
        </w:rPr>
        <w:t xml:space="preserve">. </w:t>
      </w:r>
    </w:p>
    <w:p w14:paraId="690A1D1D" w14:textId="7C8F25FC" w:rsidR="0064435F" w:rsidRPr="009D61E1" w:rsidRDefault="0064435F" w:rsidP="0064435F">
      <w:pPr>
        <w:ind w:firstLine="720"/>
        <w:jc w:val="both"/>
        <w:rPr>
          <w:lang w:val="id-ID"/>
        </w:rPr>
      </w:pPr>
      <w:r w:rsidRPr="009D61E1">
        <w:rPr>
          <w:lang w:val="id-ID"/>
        </w:rPr>
        <w:t xml:space="preserve">Various strategies for data transmission and computation are usually used to build logical circuits on the basis of a nano-scale QCA technology </w:t>
      </w:r>
      <w:r w:rsidRPr="009D61E1">
        <w:rPr>
          <w:lang w:val="id-ID"/>
        </w:rPr>
        <w:fldChar w:fldCharType="begin">
          <w:fldData xml:space="preserve">PEVuZE5vdGU+PENpdGU+PEF1dGhvcj5BaG1hZDwvQXV0aG9yPjxZZWFyPjIwMTk8L1llYXI+PFJl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</w:fldData>
        </w:fldChar>
      </w:r>
      <w:r w:rsidRPr="009D61E1">
        <w:rPr>
          <w:lang w:val="id-ID"/>
        </w:rPr>
        <w:instrText xml:space="preserve"> ADDIN EN.CITE </w:instrText>
      </w:r>
      <w:r w:rsidRPr="009D61E1">
        <w:rPr>
          <w:lang w:val="id-ID"/>
        </w:rPr>
        <w:fldChar w:fldCharType="begin">
          <w:fldData xml:space="preserve">PEVuZE5vdGU+PENpdGU+PEF1dGhvcj5BaG1hZDwvQXV0aG9yPjxZZWFyPjIwMTk8L1llYXI+PFJl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[4, 7]</w:t>
      </w:r>
      <w:r w:rsidRPr="009D61E1">
        <w:rPr>
          <w:lang w:val="id-ID"/>
        </w:rPr>
        <w:fldChar w:fldCharType="end"/>
      </w:r>
      <w:r w:rsidRPr="009D61E1">
        <w:rPr>
          <w:lang w:val="id-ID"/>
        </w:rPr>
        <w:t xml:space="preserve">. However, as the QCA technology utilizes electrostatic repulsions to propagate the logic data, there is no existing guarantee so that the information will move to the desired direction. To ensure proper data flow in QCA based designs, QCA circuit clocking mechanism is introduced </w:t>
      </w:r>
      <w:r w:rsidRPr="009D61E1">
        <w:rPr>
          <w:lang w:val="id-ID"/>
        </w:rPr>
        <w:fldChar w:fldCharType="begin"/>
      </w:r>
      <w:r w:rsidRPr="009D61E1">
        <w:rPr>
          <w:lang w:val="id-ID"/>
        </w:rPr>
        <w:instrText xml:space="preserve"> ADDIN EN.CITE &lt;EndNote&gt;&lt;Cite&gt;&lt;Author&gt;Aralikatti&lt;/Author&gt;&lt;Year&gt;2020&lt;/Year&gt;&lt;RecNum&gt;19&lt;/RecNum&gt;&lt;DisplayText&gt;[8]&lt;/DisplayText&gt;&lt;record&gt;&lt;rec-number&gt;19&lt;/rec-number&gt;&lt;foreign-keys&gt;&lt;key app="EN" db-id="fdt92svx0edx0meerv3vas5esa0pswxdpzrx" timestamp="1601227006"&gt;19&lt;/key&gt;&lt;/foreign-keys&gt;&lt;ref-type name="Conference Proceedings"&gt;10&lt;/ref-type&gt;&lt;contributors&gt;&lt;authors&gt;&lt;author&gt;S. Aralikatti&lt;/author&gt;&lt;/authors&gt;&lt;/contributors&gt;&lt;titles&gt;&lt;title&gt;QCA Designer: A simulation and Design Layout Tool for QCA based Nano Domain Computing Architectures&lt;/title&gt;&lt;secondary-title&gt;2020 Second International Conference on Inventive Research in Computing Applications (ICIRCA)&lt;/secondary-title&gt;&lt;alt-title&gt;2020 Second International Conference on Inventive Research in Computing Applications (ICIRCA)&lt;/alt-title&gt;&lt;/titles&gt;&lt;pages&gt;1042-1046&lt;/pages&gt;&lt;keywords&gt;&lt;keyword&gt;Logic gates&lt;/keyword&gt;&lt;keyword&gt;Integrated circuit modeling&lt;/keyword&gt;&lt;keyword&gt;Layout&lt;/keyword&gt;&lt;keyword&gt;Engines&lt;/keyword&gt;&lt;keyword&gt;Quantum dots&lt;/keyword&gt;&lt;keyword&gt;Computational modeling&lt;/keyword&gt;&lt;keyword&gt;Tools&lt;/keyword&gt;&lt;keyword&gt;QCA&lt;/keyword&gt;&lt;keyword&gt;QCA designer&lt;/keyword&gt;&lt;keyword&gt;Nano-technology&lt;/keyword&gt;&lt;/keywords&gt;&lt;dates&gt;&lt;year&gt;2020&lt;/year&gt;&lt;pub-dates&gt;&lt;date&gt;15-17 July 2020&lt;/date&gt;&lt;/pub-dates&gt;&lt;/dates&gt;&lt;urls&gt;&lt;/urls&gt;&lt;electronic-resource-num&gt;10.1109/ICIRCA48905.2020.9183046&lt;/electronic-resource-num&gt;&lt;/record&gt;&lt;/Cite&gt;&lt;/EndNote&gt;</w:instrText>
      </w:r>
      <w:r w:rsidRPr="009D61E1">
        <w:rPr>
          <w:lang w:val="id-ID"/>
        </w:rPr>
        <w:fldChar w:fldCharType="separate"/>
      </w:r>
      <w:r w:rsidRPr="009D61E1">
        <w:rPr>
          <w:lang w:val="id-ID"/>
        </w:rPr>
        <w:t>[8]</w:t>
      </w:r>
      <w:r w:rsidRPr="009D61E1">
        <w:rPr>
          <w:lang w:val="id-ID"/>
        </w:rPr>
        <w:fldChar w:fldCharType="end"/>
      </w:r>
      <w:r w:rsidRPr="009D61E1">
        <w:rPr>
          <w:lang w:val="id-ID"/>
        </w:rPr>
        <w:t>. In fact, circuits based on QCA technologies are clocked in four-phases namely switch, hold, release and relax. The electric field caused by the clock signal is used to increase or decreases the tunneling barrier of quantum dots in the QCA cell. The electrons can be transferred from one dot to another inside the QCA cell, when the potential of the tunneling barrier is low. However, if the potential barrier is strong, the electrons are locked within the dots and the external electrical fields have little impact on the state of the cell. In order to control the transmission of information across adjacent cells in a QCA-based structure, four clocking zones are typically used with each clocking zone is shifted by 90</w:t>
      </w:r>
      <w:r w:rsidR="009F791F">
        <w:rPr>
          <w:lang w:val="id-ID"/>
        </w:rPr>
        <w:t>°</w:t>
      </w:r>
      <w:r w:rsidRPr="009D61E1">
        <w:rPr>
          <w:lang w:val="id-ID"/>
        </w:rPr>
        <w:t xml:space="preserve"> with its neighboring zones </w:t>
      </w:r>
      <w:r w:rsidRPr="009D61E1">
        <w:rPr>
          <w:lang w:val="id-ID"/>
        </w:rPr>
        <w:fldChar w:fldCharType="begin"/>
      </w:r>
      <w:r w:rsidRPr="009D61E1">
        <w:rPr>
          <w:lang w:val="id-ID"/>
        </w:rPr>
        <w:instrText xml:space="preserve"> ADDIN EN.CITE &lt;EndNote&gt;&lt;Cite&gt;&lt;Author&gt;Sasamal&lt;/Author&gt;&lt;Year&gt;2020&lt;/Year&gt;&lt;RecNum&gt;29&lt;/RecNum&gt;&lt;DisplayText&gt;[9, 10]&lt;/DisplayText&gt;&lt;record&gt;&lt;rec-number&gt;29&lt;/rec-number&gt;&lt;foreign-keys&gt;&lt;key app="EN" db-id="drs2xat9nz0fvye2fr3p0d0tdz2wts0020f9" timestamp="1603655664"&gt;29&lt;/key&gt;&lt;/foreign-keys&gt;&lt;ref-type name="Book Section"&gt;5&lt;/ref-type&gt;&lt;contributors&gt;&lt;authors&gt;&lt;author&gt;Sasamal, Trailokya Nath&lt;/author&gt;&lt;author&gt;Singh, Ashutosh Kumar&lt;/author&gt;&lt;author&gt;Mohan, Anand&lt;/author&gt;&lt;/authors&gt;&lt;secondary-authors&gt;&lt;author&gt;Sasamal, Trailokya Nath&lt;/author&gt;&lt;author&gt;Singh, Ashutosh Kumar&lt;/author&gt;&lt;author&gt;Mohan, Anand&lt;/author&gt;&lt;/secondary-authors&gt;&lt;/contributors&gt;&lt;titles&gt;&lt;title&gt;Clocking Schemes for QCA&lt;/title&gt;&lt;secondary-title&gt;Quantum-Dot Cellular Automata Based Digital Logic Circuits: A Design Perspective&lt;/secondary-title&gt;&lt;/titles&gt;&lt;pages&gt;139-145&lt;/pages&gt;&lt;dates&gt;&lt;year&gt;2020&lt;/year&gt;&lt;pub-dates&gt;&lt;date&gt;2020//&lt;/date&gt;&lt;/pub-dates&gt;&lt;/dates&gt;&lt;pub-location&gt;Singapore&lt;/pub-location&gt;&lt;publisher&gt;Springer Singapore&lt;/publisher&gt;&lt;isbn&gt;978-981-15-1823-2&lt;/isbn&gt;&lt;urls&gt;&lt;related-urls&gt;&lt;url&gt;https://doi.org/10.1007/978-981-15-1823-2_9&lt;/url&gt;&lt;/related-urls&gt;&lt;/urls&gt;&lt;electronic-resource-num&gt;10.1007/978-981-15-1823-2_9&lt;/electronic-resource-num&gt;&lt;/record&gt;&lt;/Cite&gt;&lt;Cite&gt;&lt;Author&gt;Babu&lt;/Author&gt;&lt;Year&gt;2020&lt;/Year&gt;&lt;RecNum&gt;22&lt;/RecNum&gt;&lt;record&gt;&lt;rec-number&gt;22&lt;/rec-number&gt;&lt;foreign-keys&gt;&lt;key app="EN" db-id="drs2xat9nz0fvye2fr3p0d0tdz2wts0020f9" timestamp="1603654605"&gt;22&lt;/key&gt;&lt;/foreign-keys&gt;&lt;ref-type name="Electronic Book Section"&gt;60&lt;/ref-type&gt;&lt;contributors&gt;&lt;authors&gt;&lt;author&gt;Babu, Hafiz Md Hasan&lt;/author&gt;&lt;/authors&gt;&lt;/contributors&gt;&lt;titles&gt;&lt;title&gt;Quantum-dot cellular automata&lt;/title&gt;&lt;secondary-title&gt;Quantum Computing&lt;/secondary-title&gt;&lt;/titles&gt;&lt;pages&gt;18-1-18-10&lt;/pages&gt;&lt;dates&gt;&lt;year&gt;2020&lt;/year&gt;&lt;/dates&gt;&lt;publisher&gt;IOP Publishing&lt;/publisher&gt;&lt;isbn&gt;978-0-7503-2747-3&lt;/isbn&gt;&lt;urls&gt;&lt;related-urls&gt;&lt;url&gt;http://dx.doi.org/10.1088/978-0-7503-2747-3ch18&lt;/url&gt;&lt;/related-urls&gt;&lt;/urls&gt;&lt;electronic-resource-num&gt;10.1088/978-0-7503-2747-3ch18&lt;/electronic-resource-num&gt;&lt;/record&gt;&lt;/Cite&gt;&lt;/EndNote&gt;</w:instrText>
      </w:r>
      <w:r w:rsidRPr="009D61E1">
        <w:rPr>
          <w:lang w:val="id-ID"/>
        </w:rPr>
        <w:fldChar w:fldCharType="separate"/>
      </w:r>
      <w:r w:rsidRPr="009D61E1">
        <w:rPr>
          <w:lang w:val="id-ID"/>
        </w:rPr>
        <w:t>[9, 10]</w:t>
      </w:r>
      <w:r w:rsidRPr="009D61E1">
        <w:rPr>
          <w:lang w:val="id-ID"/>
        </w:rPr>
        <w:fldChar w:fldCharType="end"/>
      </w:r>
      <w:r w:rsidRPr="009D61E1">
        <w:rPr>
          <w:lang w:val="id-ID"/>
        </w:rPr>
        <w:t>.</w:t>
      </w:r>
    </w:p>
    <w:p w14:paraId="440BD4A0" w14:textId="1A3347A8" w:rsidR="0064435F" w:rsidRPr="009D61E1" w:rsidRDefault="0064435F" w:rsidP="0064435F">
      <w:pPr>
        <w:ind w:firstLine="720"/>
        <w:jc w:val="both"/>
        <w:rPr>
          <w:lang w:val="id-ID"/>
        </w:rPr>
      </w:pPr>
      <w:r w:rsidRPr="00BC7A5B">
        <w:t xml:space="preserve"> </w:t>
      </w:r>
      <w:r w:rsidRPr="009D61E1">
        <w:rPr>
          <w:lang w:val="id-ID"/>
        </w:rPr>
        <w:t xml:space="preserve">In QCA technology, the inverter and the majority gate are the two basic building blocks used to achieve more logical functionality. AND and OR operations can be performed by either setting the '0' logic or the '1' logic to one of the inputs of the majority gate </w:t>
      </w:r>
      <w:r w:rsidRPr="009D61E1">
        <w:rPr>
          <w:lang w:val="id-ID"/>
        </w:rPr>
        <w:fldChar w:fldCharType="begin">
          <w:fldData xml:space="preserve">PEVuZE5vdGU+PENpdGU+PEF1dGhvcj5BaG1hZDwvQXV0aG9yPjxZZWFyPjIwMTk8L1llYXI+PFJl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</w:fldData>
        </w:fldChar>
      </w:r>
      <w:r w:rsidRPr="009D61E1">
        <w:rPr>
          <w:lang w:val="id-ID"/>
        </w:rPr>
        <w:instrText xml:space="preserve"> ADDIN EN.CITE </w:instrText>
      </w:r>
      <w:r w:rsidRPr="009D61E1">
        <w:rPr>
          <w:lang w:val="id-ID"/>
        </w:rPr>
        <w:fldChar w:fldCharType="begin">
          <w:fldData xml:space="preserve">PEVuZE5vdGU+PENpdGU+PEF1dGhvcj5BaG1hZDwvQXV0aG9yPjxZZWFyPjIwMTk8L1llYXI+PFJl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[4, 8, 11]</w:t>
      </w:r>
      <w:r w:rsidRPr="009D61E1">
        <w:rPr>
          <w:lang w:val="id-ID"/>
        </w:rPr>
        <w:fldChar w:fldCharType="end"/>
      </w:r>
      <w:r w:rsidRPr="009D61E1">
        <w:rPr>
          <w:lang w:val="id-ID"/>
        </w:rPr>
        <w:t xml:space="preserve">. In order to allow a certain degree of design versatility in QCA technology, two types of wiring crossovers are usually used in the design of the QCA circuit, namely coplanar and multilayer crossovers. The coplanar crossing uses only one layer and uses both 45° and 90° cells so that they do not interfere with each other. However, the coplanar crossover has low immunity against structural defects and can fail during the processing of QCA-based structures </w:t>
      </w:r>
      <w:r w:rsidRPr="009D61E1">
        <w:rPr>
          <w:lang w:val="id-ID"/>
        </w:rPr>
        <w:fldChar w:fldCharType="begin">
          <w:fldData xml:space="preserve">PEVuZE5vdGU+PENpdGU+PEF1dGhvcj5XYWx1czwvQXV0aG9yPjxZZWFyPjIwMDY8L1llYXI+PFJl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</w:fldData>
        </w:fldChar>
      </w:r>
      <w:r w:rsidRPr="009D61E1">
        <w:rPr>
          <w:lang w:val="id-ID"/>
        </w:rPr>
        <w:instrText xml:space="preserve"> ADDIN EN.CITE </w:instrText>
      </w:r>
      <w:r w:rsidRPr="009D61E1">
        <w:rPr>
          <w:lang w:val="id-ID"/>
        </w:rPr>
        <w:fldChar w:fldCharType="begin">
          <w:fldData xml:space="preserve">PEVuZE5vdGU+PENpdGU+PEF1dGhvcj5XYWx1czwvQXV0aG9yPjxZZWFyPjIwMDY8L1llYXI+PFJl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[4, 7, 11]</w:t>
      </w:r>
      <w:r w:rsidRPr="009D61E1">
        <w:rPr>
          <w:lang w:val="id-ID"/>
        </w:rPr>
        <w:fldChar w:fldCharType="end"/>
      </w:r>
      <w:r w:rsidRPr="009D61E1">
        <w:rPr>
          <w:lang w:val="id-ID"/>
        </w:rPr>
        <w:t xml:space="preserve">. On the other hand, multi-layer crossover uses a peculiar number of layers, usually three layers. The entire circuit is mainly constructed on the bottom layer while the crossover wires are located on the top and the middle layers to serve as a connection between the layers. Compared to coplanar based structures, the multilayer crossover consumes less area despite the increased manufacturing complexity </w:t>
      </w:r>
      <w:r w:rsidRPr="009D61E1">
        <w:rPr>
          <w:lang w:val="id-ID"/>
        </w:rPr>
        <w:fldChar w:fldCharType="begin"/>
      </w:r>
      <w:r w:rsidRPr="009D61E1">
        <w:rPr>
          <w:lang w:val="id-ID"/>
        </w:rPr>
        <w:instrText xml:space="preserve"> ADDIN EN.CITE &lt;EndNote&gt;&lt;Cite&gt;&lt;Author&gt;Liu&lt;/Author&gt;&lt;Year&gt;2011&lt;/Year&gt;&lt;RecNum&gt;17&lt;/RecNum&gt;&lt;DisplayText&gt;[7]&lt;/DisplayText&gt;&lt;record&gt;&lt;rec-number&gt;17&lt;/rec-number&gt;&lt;foreign-keys&gt;&lt;key app="EN" db-id="fdt92svx0edx0meerv3vas5esa0pswxdpzrx" timestamp="1601226087"&gt;17&lt;/key&gt;&lt;/foreign-keys&gt;&lt;ref-type name="Conference Proceedings"&gt;10&lt;/ref-type&gt;&lt;contributors&gt;&lt;authors&gt;&lt;author&gt;W. Liu&lt;/author&gt;&lt;author&gt;L. Lu&lt;/author&gt;&lt;author&gt;M. O&amp;apos; Neill&lt;/author&gt;&lt;author&gt;E. E. Swartzlander&lt;/author&gt;&lt;/authors&gt;&lt;/contributors&gt;&lt;titles&gt;&lt;title&gt;Design rules for Quantum-dot Cellular Automata&lt;/title&gt;&lt;secondary-title&gt;2011 IEEE International Symposium of Circuits and Systems (ISCAS)&lt;/secondary-title&gt;&lt;alt-title&gt;2011 IEEE International Symposium of Circuits and Systems (ISCAS)&lt;/alt-title&gt;&lt;/titles&gt;&lt;pages&gt;2361-2364&lt;/pages&gt;&lt;keywords&gt;&lt;keyword&gt;cellular automata&lt;/keyword&gt;&lt;keyword&gt;integrated circuit design&lt;/keyword&gt;&lt;keyword&gt;semiconductor quantum dots&lt;/keyword&gt;&lt;keyword&gt;design rules&lt;/keyword&gt;&lt;keyword&gt;quantum dot cellular automata&lt;/keyword&gt;&lt;keyword&gt;QCA circuit design&lt;/keyword&gt;&lt;keyword&gt;Clocks&lt;/keyword&gt;&lt;keyword&gt;Layout&lt;/keyword&gt;&lt;keyword&gt;Wires&lt;/keyword&gt;&lt;keyword&gt;Timing&lt;/keyword&gt;&lt;keyword&gt;Logic gates&lt;/keyword&gt;&lt;keyword&gt;Computer architecture&lt;/keyword&gt;&lt;keyword&gt;CMOS integrated circuits&lt;/keyword&gt;&lt;/keywords&gt;&lt;dates&gt;&lt;year&gt;2011&lt;/year&gt;&lt;pub-dates&gt;&lt;date&gt;15-18 May 2011&lt;/date&gt;&lt;/pub-dates&gt;&lt;/dates&gt;&lt;isbn&gt;2158-1525&lt;/isbn&gt;&lt;urls&gt;&lt;/urls&gt;&lt;electronic-resource-num&gt;10.1109/ISCAS.2011.5938077&lt;/electronic-resource-num&gt;&lt;/record&gt;&lt;/Cite&gt;&lt;/EndNote&gt;</w:instrText>
      </w:r>
      <w:r w:rsidRPr="009D61E1">
        <w:rPr>
          <w:lang w:val="id-ID"/>
        </w:rPr>
        <w:fldChar w:fldCharType="separate"/>
      </w:r>
      <w:r w:rsidRPr="009D61E1">
        <w:rPr>
          <w:lang w:val="id-ID"/>
        </w:rPr>
        <w:t>[7]</w:t>
      </w:r>
      <w:r w:rsidRPr="009D61E1">
        <w:rPr>
          <w:lang w:val="id-ID"/>
        </w:rPr>
        <w:fldChar w:fldCharType="end"/>
      </w:r>
      <w:r w:rsidRPr="009D61E1">
        <w:rPr>
          <w:lang w:val="id-ID"/>
        </w:rPr>
        <w:t xml:space="preserve">. </w:t>
      </w:r>
    </w:p>
    <w:p w14:paraId="14E8D7F8" w14:textId="77777777" w:rsidR="0064435F" w:rsidRPr="009D61E1" w:rsidRDefault="0064435F" w:rsidP="0064435F">
      <w:pPr>
        <w:ind w:firstLine="720"/>
        <w:jc w:val="both"/>
        <w:rPr>
          <w:lang w:val="id-ID"/>
        </w:rPr>
      </w:pPr>
      <w:r w:rsidRPr="009D61E1">
        <w:rPr>
          <w:lang w:val="id-ID"/>
        </w:rPr>
        <w:t xml:space="preserve">In recent years, extensive research works have been proposed many computational QCA based circuits </w:t>
      </w:r>
      <w:r w:rsidRPr="009D61E1">
        <w:rPr>
          <w:lang w:val="id-ID"/>
        </w:rPr>
        <w:fldChar w:fldCharType="begin">
          <w:fldData xml:space="preserve">PEVuZE5vdGU+PENpdGU+PEF1dGhvcj5CYWJhaWU8L0F1dGhvcj48WWVhcj4yMDE5PC9ZZWFyPjxS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</w:fldData>
        </w:fldChar>
      </w:r>
      <w:r w:rsidRPr="009D61E1">
        <w:rPr>
          <w:lang w:val="id-ID"/>
        </w:rPr>
        <w:instrText xml:space="preserve"> ADDIN EN.CITE </w:instrText>
      </w:r>
      <w:r w:rsidRPr="009D61E1">
        <w:rPr>
          <w:lang w:val="id-ID"/>
        </w:rPr>
        <w:fldChar w:fldCharType="begin">
          <w:fldData xml:space="preserve">PEVuZE5vdGU+PENpdGU+PEF1dGhvcj5CYWJhaWU8L0F1dGhvcj48WWVhcj4yMDE5PC9ZZWFyPjxS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[12, 13]</w:t>
      </w:r>
      <w:r w:rsidRPr="009D61E1">
        <w:rPr>
          <w:lang w:val="id-ID"/>
        </w:rPr>
        <w:fldChar w:fldCharType="end"/>
      </w:r>
      <w:r w:rsidRPr="009D61E1">
        <w:rPr>
          <w:lang w:val="id-ID"/>
        </w:rPr>
        <w:t xml:space="preserve">, such as Arithmetic and Logic Unit (ALU) </w:t>
      </w:r>
      <w:r w:rsidRPr="009D61E1">
        <w:rPr>
          <w:lang w:val="id-ID"/>
        </w:rPr>
        <w:fldChar w:fldCharType="begin">
          <w:fldData xml:space="preserve">PEVuZE5vdGU+PENpdGU+PEF1dGhvcj5LYW5pbW96aGk8L0F1dGhvcj48WWVhcj4yMDE1PC9ZZWFy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</w:fldData>
        </w:fldChar>
      </w:r>
      <w:r w:rsidRPr="009D61E1">
        <w:rPr>
          <w:lang w:val="id-ID"/>
        </w:rPr>
        <w:instrText xml:space="preserve"> ADDIN EN.CITE </w:instrText>
      </w:r>
      <w:r w:rsidRPr="009D61E1">
        <w:rPr>
          <w:lang w:val="id-ID"/>
        </w:rPr>
        <w:fldChar w:fldCharType="begin">
          <w:fldData xml:space="preserve">PEVuZE5vdGU+PENpdGU+PEF1dGhvcj5LYW5pbW96aGk8L0F1dGhvcj48WWVhcj4yMDE1PC9ZZWFy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[12, 14, 15]</w:t>
      </w:r>
      <w:r w:rsidRPr="009D61E1">
        <w:rPr>
          <w:lang w:val="id-ID"/>
        </w:rPr>
        <w:fldChar w:fldCharType="end"/>
      </w:r>
      <w:r w:rsidRPr="009D61E1">
        <w:rPr>
          <w:lang w:val="id-ID"/>
        </w:rPr>
        <w:t xml:space="preserve">, counters </w:t>
      </w:r>
      <w:r w:rsidRPr="009D61E1">
        <w:rPr>
          <w:lang w:val="id-ID"/>
        </w:rPr>
        <w:fldChar w:fldCharType="begin">
          <w:fldData xml:space="preserve">PEVuZE5vdGU+PENpdGU+PEF1dGhvcj5BYmR1bGxhaC1BbC1TaGFmaTwvQXV0aG9yPjxZZWFyPjIw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</w:fldData>
        </w:fldChar>
      </w:r>
      <w:r w:rsidRPr="009D61E1">
        <w:rPr>
          <w:lang w:val="id-ID"/>
        </w:rPr>
        <w:instrText xml:space="preserve"> ADDIN EN.CITE </w:instrText>
      </w:r>
      <w:r w:rsidRPr="009D61E1">
        <w:rPr>
          <w:lang w:val="id-ID"/>
        </w:rPr>
        <w:fldChar w:fldCharType="begin">
          <w:fldData xml:space="preserve">PEVuZE5vdGU+PENpdGU+PEF1dGhvcj5BYmR1bGxhaC1BbC1TaGFmaTwvQXV0aG9yPjxZZWFyPjIw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[16-18]</w:t>
      </w:r>
      <w:r w:rsidRPr="009D61E1">
        <w:rPr>
          <w:lang w:val="id-ID"/>
        </w:rPr>
        <w:fldChar w:fldCharType="end"/>
      </w:r>
      <w:r w:rsidRPr="009D61E1">
        <w:rPr>
          <w:lang w:val="id-ID"/>
        </w:rPr>
        <w:t xml:space="preserve">, multipliers </w:t>
      </w:r>
      <w:r w:rsidRPr="009D61E1">
        <w:rPr>
          <w:lang w:val="id-ID"/>
        </w:rPr>
        <w:fldChar w:fldCharType="begin">
          <w:fldData xml:space="preserve">PEVuZE5vdGU+PENpdGU+PEF1dGhvcj5QcmVtYW5hbmRhPC9BdXRob3I+PFllYXI+MjAxODwvWWVh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</w:fldData>
        </w:fldChar>
      </w:r>
      <w:r w:rsidRPr="009D61E1">
        <w:rPr>
          <w:lang w:val="id-ID"/>
        </w:rPr>
        <w:instrText xml:space="preserve"> ADDIN EN.CITE </w:instrText>
      </w:r>
      <w:r w:rsidRPr="009D61E1">
        <w:rPr>
          <w:lang w:val="id-ID"/>
        </w:rPr>
        <w:fldChar w:fldCharType="begin">
          <w:fldData xml:space="preserve">PEVuZE5vdGU+PENpdGU+PEF1dGhvcj5QcmVtYW5hbmRhPC9BdXRob3I+PFllYXI+MjAxODwvWWVh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[19, 20]</w:t>
      </w:r>
      <w:r w:rsidRPr="009D61E1">
        <w:rPr>
          <w:lang w:val="id-ID"/>
        </w:rPr>
        <w:fldChar w:fldCharType="end"/>
      </w:r>
      <w:r w:rsidRPr="009D61E1">
        <w:rPr>
          <w:lang w:val="id-ID"/>
        </w:rPr>
        <w:t xml:space="preserve">, nano-sensor data processors </w:t>
      </w:r>
      <w:r w:rsidRPr="009D61E1">
        <w:rPr>
          <w:lang w:val="id-ID"/>
        </w:rPr>
        <w:fldChar w:fldCharType="begin"/>
      </w:r>
      <w:r w:rsidRPr="009D61E1">
        <w:rPr>
          <w:lang w:val="id-ID"/>
        </w:rPr>
        <w:instrText xml:space="preserve"> ADDIN EN.CITE &lt;EndNote&gt;&lt;Cite&gt;&lt;Author&gt;Yao&lt;/Author&gt;&lt;Year&gt;2014&lt;/Year&gt;&lt;RecNum&gt;21&lt;/RecNum&gt;&lt;DisplayText&gt;[21]&lt;/DisplayText&gt;&lt;record&gt;&lt;rec-number&gt;21&lt;/rec-number&gt;&lt;foreign-keys&gt;&lt;key app="EN" db-id="fdt92svx0edx0meerv3vas5esa0pswxdpzrx" timestamp="1601227482"&gt;21&lt;/key&gt;&lt;/foreign-keys&gt;&lt;ref-type name="Journal Article"&gt;17&lt;/ref-type&gt;&lt;contributors&gt;&lt;authors&gt;&lt;author&gt;Yao, Fenghui&lt;/author&gt;&lt;author&gt;Zein-Sabatto, Mohamed Saleh&lt;/author&gt;&lt;author&gt;Shao, Guifeng&lt;/author&gt;&lt;author&gt;Bodruzzaman, Mohammad&lt;/author&gt;&lt;author&gt;Malkani, Mohan&lt;/author&gt;&lt;/authors&gt;&lt;secondary-authors&gt;&lt;author&gt;Khabashesku, Valery&lt;/author&gt;&lt;/secondary-authors&gt;&lt;/contributors&gt;&lt;titles&gt;&lt;title&gt;Nanosensor Data Processor in Quantum-Dot Cellular Automata&lt;/title&gt;&lt;secondary-title&gt;Journal of Nanotechnology&lt;/secondary-title&gt;&lt;/titles&gt;&lt;periodical&gt;&lt;full-title&gt;Journal of Nanotechnology&lt;/full-title&gt;&lt;/periodical&gt;&lt;pages&gt;259869&lt;/pages&gt;&lt;volume&gt;2014&lt;/volume&gt;&lt;dates&gt;&lt;year&gt;2014&lt;/year&gt;&lt;pub-dates&gt;&lt;date&gt;2014/02/09&lt;/date&gt;&lt;/pub-dates&gt;&lt;/dates&gt;&lt;publisher&gt;Hindawi Publishing Corporation&lt;/publisher&gt;&lt;isbn&gt;1687-9503&lt;/isbn&gt;&lt;urls&gt;&lt;related-urls&gt;&lt;url&gt;https://doi.org/10.1155/2014/259869&lt;/url&gt;&lt;/related-urls&gt;&lt;/urls&gt;&lt;electronic-resource-num&gt;10.1155/2014/259869&lt;/electronic-resource-num&gt;&lt;/record&gt;&lt;/Cite&gt;&lt;/EndNote&gt;</w:instrText>
      </w:r>
      <w:r w:rsidRPr="009D61E1">
        <w:rPr>
          <w:lang w:val="id-ID"/>
        </w:rPr>
        <w:fldChar w:fldCharType="separate"/>
      </w:r>
      <w:r w:rsidRPr="009D61E1">
        <w:rPr>
          <w:lang w:val="id-ID"/>
        </w:rPr>
        <w:t>[21]</w:t>
      </w:r>
      <w:r w:rsidRPr="009D61E1">
        <w:rPr>
          <w:lang w:val="id-ID"/>
        </w:rPr>
        <w:fldChar w:fldCharType="end"/>
      </w:r>
      <w:r w:rsidRPr="009D61E1">
        <w:rPr>
          <w:lang w:val="id-ID"/>
        </w:rPr>
        <w:t xml:space="preserve">, and full adders and substractors </w:t>
      </w:r>
      <w:r w:rsidRPr="009D61E1">
        <w:rPr>
          <w:lang w:val="id-ID"/>
        </w:rPr>
        <w:fldChar w:fldCharType="begin">
          <w:fldData xml:space="preserve">PEVuZE5vdGU+PENpdGU+PEF1dGhvcj5BYmVkaTwvQXV0aG9yPjxZZWFyPjIwMTU8L1llYXI+PFJl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</w:fldData>
        </w:fldChar>
      </w:r>
      <w:r w:rsidRPr="009D61E1">
        <w:rPr>
          <w:lang w:val="id-ID"/>
        </w:rPr>
        <w:instrText xml:space="preserve"> ADDIN EN.CITE </w:instrText>
      </w:r>
      <w:r w:rsidRPr="009D61E1">
        <w:rPr>
          <w:lang w:val="id-ID"/>
        </w:rPr>
        <w:fldChar w:fldCharType="begin">
          <w:fldData xml:space="preserve">PEVuZE5vdGU+PENpdGU+PEF1dGhvcj5BYmVkaTwvQXV0aG9yPjxZZWFyPjIwMTU8L1llYXI+PFJl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[22, 23]</w:t>
      </w:r>
      <w:r w:rsidRPr="009D61E1">
        <w:rPr>
          <w:lang w:val="id-ID"/>
        </w:rPr>
        <w:fldChar w:fldCharType="end"/>
      </w:r>
      <w:r w:rsidRPr="009D61E1">
        <w:rPr>
          <w:lang w:val="id-ID"/>
        </w:rPr>
        <w:t xml:space="preserve">. Evidently, the diversity of QCA-based logic and memory architectures is incorporating QCA technology as an important candidate for a future computing paradigm. In this context, the comparator is a critical component in a variety of digital applications such as processors, microcontrollers, and digital communication systems </w:t>
      </w:r>
      <w:r w:rsidRPr="009D61E1">
        <w:rPr>
          <w:lang w:val="id-ID"/>
        </w:rPr>
        <w:fldChar w:fldCharType="begin">
          <w:fldData xml:space="preserve">PEVuZE5vdGU+PENpdGU+PEF1dGhvcj5Baml0aGE8L0F1dGhvcj48WWVhcj4yMDE0PC9ZZWFyPjxS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</w:fldData>
        </w:fldChar>
      </w:r>
      <w:r w:rsidRPr="009D61E1">
        <w:rPr>
          <w:lang w:val="id-ID"/>
        </w:rPr>
        <w:instrText xml:space="preserve"> ADDIN EN.CITE </w:instrText>
      </w:r>
      <w:r w:rsidRPr="009D61E1">
        <w:rPr>
          <w:lang w:val="id-ID"/>
        </w:rPr>
        <w:fldChar w:fldCharType="begin">
          <w:fldData xml:space="preserve">PEVuZE5vdGU+PENpdGU+PEF1dGhvcj5Baml0aGE8L0F1dGhvcj48WWVhcj4yMDE0PC9ZZWFyPjxS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[24-26]</w:t>
      </w:r>
      <w:r w:rsidRPr="009D61E1">
        <w:rPr>
          <w:lang w:val="id-ID"/>
        </w:rPr>
        <w:fldChar w:fldCharType="end"/>
      </w:r>
      <w:r w:rsidRPr="009D61E1">
        <w:rPr>
          <w:lang w:val="id-ID"/>
        </w:rPr>
        <w:t xml:space="preserve">. It has the function of defining three states of two n-bit numbers, which may be provided in serial or parallel manner, and then comparing and providing three possible cases: equal, larger, or smaller than each other </w:t>
      </w:r>
      <w:r w:rsidRPr="009D61E1">
        <w:rPr>
          <w:lang w:val="id-ID"/>
        </w:rPr>
        <w:fldChar w:fldCharType="begin">
          <w:fldData xml:space="preserve">PEVuZE5vdGU+PENpdGU+PEF1dGhvcj5HYW88L0F1dGhvcj48WWVhcj4yMDIwPC9ZZWFyPjxSZWNO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</w:fldData>
        </w:fldChar>
      </w:r>
      <w:r w:rsidRPr="009D61E1">
        <w:rPr>
          <w:lang w:val="id-ID"/>
        </w:rPr>
        <w:instrText xml:space="preserve"> ADDIN EN.CITE </w:instrText>
      </w:r>
      <w:r w:rsidRPr="009D61E1">
        <w:rPr>
          <w:lang w:val="id-ID"/>
        </w:rPr>
        <w:fldChar w:fldCharType="begin">
          <w:fldData xml:space="preserve">PEVuZE5vdGU+PENpdGU+PEF1dGhvcj5HYW88L0F1dGhvcj48WWVhcj4yMDIwPC9ZZWFyPjxSZWNO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[24-27]</w:t>
      </w:r>
      <w:r w:rsidRPr="009D61E1">
        <w:rPr>
          <w:lang w:val="id-ID"/>
        </w:rPr>
        <w:fldChar w:fldCharType="end"/>
      </w:r>
      <w:r w:rsidRPr="009D61E1">
        <w:rPr>
          <w:lang w:val="id-ID"/>
        </w:rPr>
        <w:t xml:space="preserve">. The authors of </w:t>
      </w:r>
      <w:r w:rsidRPr="009D61E1">
        <w:rPr>
          <w:lang w:val="id-ID"/>
        </w:rPr>
        <w:fldChar w:fldCharType="begin"/>
      </w:r>
      <w:r w:rsidRPr="009D61E1">
        <w:rPr>
          <w:lang w:val="id-ID"/>
        </w:rPr>
        <w:instrText xml:space="preserve"> ADDIN EN.CITE &lt;EndNote&gt;&lt;Cite&gt;&lt;Author&gt;Akter&lt;/Author&gt;&lt;Year&gt;2015&lt;/Year&gt;&lt;RecNum&gt;1&lt;/RecNum&gt;&lt;DisplayText&gt;[28]&lt;/DisplayText&gt;&lt;record&gt;&lt;rec-number&gt;1&lt;/rec-number&gt;&lt;foreign-keys&gt;&lt;key app="EN" db-id="fdt92svx0edx0meerv3vas5esa0pswxdpzrx" timestamp="1601194846"&gt;1&lt;/key&gt;&lt;/foreign-keys&gt;&lt;ref-type name="Journal Article"&gt;17&lt;/ref-type&gt;&lt;contributors&gt;&lt;authors&gt;&lt;author&gt;Akter, Rubina&lt;/author&gt;&lt;author&gt;Islam, N.&lt;/author&gt;&lt;author&gt;Waheed, S.&lt;/author&gt;&lt;/authors&gt;&lt;/contributors&gt;&lt;titles&gt;&lt;title&gt;Implementation of Reversible Logic Gate in Quantum Dot Cellular Automata&lt;/title&gt;&lt;secondary-title&gt;International Journal of Computer Applications&lt;/secondary-title&gt;&lt;/titles&gt;&lt;periodical&gt;&lt;full-title&gt;International Journal of Computer Applications&lt;/full-title&gt;&lt;/periodical&gt;&lt;pages&gt;41-44&lt;/pages&gt;&lt;volume&gt;109&lt;/volume&gt;&lt;dates&gt;&lt;year&gt;2015&lt;/year&gt;&lt;/dates&gt;&lt;urls&gt;&lt;/urls&gt;&lt;/record&gt;&lt;/Cite&gt;&lt;/EndNote&gt;</w:instrText>
      </w:r>
      <w:r w:rsidRPr="009D61E1">
        <w:rPr>
          <w:lang w:val="id-ID"/>
        </w:rPr>
        <w:fldChar w:fldCharType="separate"/>
      </w:r>
      <w:r w:rsidRPr="009D61E1">
        <w:rPr>
          <w:lang w:val="id-ID"/>
        </w:rPr>
        <w:t>[28]</w:t>
      </w:r>
      <w:r w:rsidRPr="009D61E1">
        <w:rPr>
          <w:lang w:val="id-ID"/>
        </w:rPr>
        <w:fldChar w:fldCharType="end"/>
      </w:r>
      <w:r w:rsidRPr="009D61E1">
        <w:rPr>
          <w:lang w:val="id-ID"/>
        </w:rPr>
        <w:t xml:space="preserve"> proposed QCA implementation of 1-bit comparator using reversible Feynman QCA gates, the proposed structure was  composed of 87 cells and it covers an area of 0.11 μm</w:t>
      </w:r>
      <w:r w:rsidRPr="00420602">
        <w:rPr>
          <w:vertAlign w:val="superscript"/>
          <w:lang w:val="id-ID"/>
        </w:rPr>
        <w:t>2</w:t>
      </w:r>
      <w:r w:rsidRPr="009D61E1">
        <w:rPr>
          <w:lang w:val="id-ID"/>
        </w:rPr>
        <w:t xml:space="preserve">. In this paper, three Feynman QCA gates were used to achieved the desired outputs (A&gt;B and A&lt;B and A=B). Roy.et al  </w:t>
      </w:r>
      <w:r w:rsidRPr="009D61E1">
        <w:rPr>
          <w:lang w:val="id-ID"/>
        </w:rPr>
        <w:fldChar w:fldCharType="begin"/>
      </w:r>
      <w:r w:rsidRPr="009D61E1">
        <w:rPr>
          <w:lang w:val="id-ID"/>
        </w:rPr>
        <w:instrText xml:space="preserve"> ADDIN EN.CITE &lt;EndNote&gt;&lt;Cite&gt;&lt;Author&gt;Roy&lt;/Author&gt;&lt;Year&gt;2017&lt;/Year&gt;&lt;RecNum&gt;4&lt;/RecNum&gt;&lt;DisplayText&gt;[25]&lt;/DisplayText&gt;&lt;record&gt;&lt;rec-number&gt;4&lt;/rec-number&gt;&lt;foreign-keys&gt;&lt;key app="EN" db-id="fdt92svx0edx0meerv3vas5esa0pswxdpzrx" timestamp="1601195462"&gt;4&lt;/key&gt;&lt;/foreign-keys&gt;&lt;ref-type name="Conference Proceedings"&gt;10&lt;/ref-type&gt;&lt;contributors&gt;&lt;authors&gt;&lt;author&gt;S. S. Roy&lt;/author&gt;&lt;author&gt;C. Mukherjee&lt;/author&gt;&lt;author&gt;S. Panda&lt;/author&gt;&lt;author&gt;A. K. Mukhopadhyay&lt;/author&gt;&lt;author&gt;B. Maji&lt;/author&gt;&lt;/authors&gt;&lt;/contributors&gt;&lt;titles&gt;&lt;title&gt;Layered T comparator design using quantum-dot cellular automata&lt;/title&gt;&lt;secondary-title&gt;2017 Devices for Integrated Circuit (DevIC)&lt;/secondary-title&gt;&lt;alt-title&gt;2017 Devices for Integrated Circuit (DevIC)&lt;/alt-title&gt;&lt;/titles&gt;&lt;pages&gt;90-94&lt;/pages&gt;&lt;keywords&gt;&lt;keyword&gt;cellular automata&lt;/keyword&gt;&lt;keyword&gt;comparators (circuits)&lt;/keyword&gt;&lt;keyword&gt;electronic design automation&lt;/keyword&gt;&lt;keyword&gt;logic design&lt;/keyword&gt;&lt;keyword&gt;logic gates&lt;/keyword&gt;&lt;keyword&gt;quantum dots&lt;/keyword&gt;&lt;keyword&gt;sorting&lt;/keyword&gt;&lt;keyword&gt;comparator layout&lt;/keyword&gt;&lt;keyword&gt;QCA design metrics&lt;/keyword&gt;&lt;keyword&gt;1-bit Layered&lt;/keyword&gt;&lt;keyword&gt;Central Processing Unit&lt;/keyword&gt;&lt;keyword&gt;Database Management operations&lt;/keyword&gt;&lt;keyword&gt;1-bit Quantum Cellular Automata comparator&lt;/keyword&gt;&lt;keyword&gt;computer aided design tool&lt;/keyword&gt;&lt;keyword&gt;layered T comparator design&lt;/keyword&gt;&lt;keyword&gt;quantum-dot cellular automata&lt;/keyword&gt;&lt;keyword&gt;data searching-sorting&lt;/keyword&gt;&lt;keyword&gt;QCADesigner 2.0.3&lt;/keyword&gt;&lt;keyword&gt;Layout&lt;/keyword&gt;&lt;keyword&gt;Integrated circuits&lt;/keyword&gt;&lt;keyword&gt;Fault tolerance&lt;/keyword&gt;&lt;keyword&gt;Fault tolerant systems&lt;/keyword&gt;&lt;keyword&gt;Automata&lt;/keyword&gt;&lt;keyword&gt;Layered T Gate&lt;/keyword&gt;&lt;keyword&gt;1-bit Comparator&lt;/keyword&gt;&lt;keyword&gt;universal gates&lt;/keyword&gt;&lt;/keywords&gt;&lt;dates&gt;&lt;year&gt;2017&lt;/year&gt;&lt;pub-dates&gt;&lt;date&gt;23-24 March 2017&lt;/date&gt;&lt;/pub-dates&gt;&lt;/dates&gt;&lt;urls&gt;&lt;/urls&gt;&lt;electronic-resource-num&gt;10.1109/DEVIC.2017.8073913&lt;/electronic-resource-num&gt;&lt;/record&gt;&lt;/Cite&gt;&lt;/EndNote&gt;</w:instrText>
      </w:r>
      <w:r w:rsidRPr="009D61E1">
        <w:rPr>
          <w:lang w:val="id-ID"/>
        </w:rPr>
        <w:fldChar w:fldCharType="separate"/>
      </w:r>
      <w:r w:rsidRPr="009D61E1">
        <w:rPr>
          <w:lang w:val="id-ID"/>
        </w:rPr>
        <w:t>[25]</w:t>
      </w:r>
      <w:r w:rsidRPr="009D61E1">
        <w:rPr>
          <w:lang w:val="id-ID"/>
        </w:rPr>
        <w:fldChar w:fldCharType="end"/>
      </w:r>
      <w:r w:rsidRPr="009D61E1">
        <w:rPr>
          <w:lang w:val="id-ID"/>
        </w:rPr>
        <w:t xml:space="preserve"> proposed two  implementations of 1-bit comparator  using the layered-T AND and OR gates. The number of cells requirement of the proposed designs was 40 and 37 QCA cells with occupational area of 0.032μm</w:t>
      </w:r>
      <w:r w:rsidRPr="002F2678">
        <w:rPr>
          <w:vertAlign w:val="superscript"/>
          <w:lang w:val="id-ID"/>
        </w:rPr>
        <w:t>2</w:t>
      </w:r>
      <w:r w:rsidRPr="009D61E1">
        <w:rPr>
          <w:lang w:val="id-ID"/>
        </w:rPr>
        <w:t xml:space="preserve"> and 0.028μm</w:t>
      </w:r>
      <w:r w:rsidRPr="00420602">
        <w:rPr>
          <w:vertAlign w:val="superscript"/>
          <w:lang w:val="id-ID"/>
        </w:rPr>
        <w:t>2</w:t>
      </w:r>
      <w:r w:rsidRPr="009D61E1">
        <w:rPr>
          <w:lang w:val="id-ID"/>
        </w:rPr>
        <w:t xml:space="preserve"> respectively </w:t>
      </w:r>
      <w:r w:rsidRPr="009D61E1">
        <w:rPr>
          <w:lang w:val="id-ID"/>
        </w:rPr>
        <w:fldChar w:fldCharType="begin"/>
      </w:r>
      <w:r w:rsidRPr="009D61E1">
        <w:rPr>
          <w:lang w:val="id-ID"/>
        </w:rPr>
        <w:instrText xml:space="preserve"> ADDIN EN.CITE &lt;EndNote&gt;&lt;Cite&gt;&lt;Author&gt;Roy&lt;/Author&gt;&lt;Year&gt;2017&lt;/Year&gt;&lt;RecNum&gt;4&lt;/RecNum&gt;&lt;DisplayText&gt;[25]&lt;/DisplayText&gt;&lt;record&gt;&lt;rec-number&gt;4&lt;/rec-number&gt;&lt;foreign-keys&gt;&lt;key app="EN" db-id="fdt92svx0edx0meerv3vas5esa0pswxdpzrx" timestamp="1601195462"&gt;4&lt;/key&gt;&lt;/foreign-keys&gt;&lt;ref-type name="Conference Proceedings"&gt;10&lt;/ref-type&gt;&lt;contributors&gt;&lt;authors&gt;&lt;author&gt;S. S. Roy&lt;/author&gt;&lt;author&gt;C. Mukherjee&lt;/author&gt;&lt;author&gt;S. Panda&lt;/author&gt;&lt;author&gt;A. K. Mukhopadhyay&lt;/author&gt;&lt;author&gt;B. Maji&lt;/author&gt;&lt;/authors&gt;&lt;/contributors&gt;&lt;titles&gt;&lt;title&gt;Layered T comparator design using quantum-dot cellular automata&lt;/title&gt;&lt;secondary-title&gt;2017 Devices for Integrated Circuit (DevIC)&lt;/secondary-title&gt;&lt;alt-title&gt;2017 Devices for Integrated Circuit (DevIC)&lt;/alt-title&gt;&lt;/titles&gt;&lt;pages&gt;90-94&lt;/pages&gt;&lt;keywords&gt;&lt;keyword&gt;cellular automata&lt;/keyword&gt;&lt;keyword&gt;comparators (circuits)&lt;/keyword&gt;&lt;keyword&gt;electronic design automation&lt;/keyword&gt;&lt;keyword&gt;logic design&lt;/keyword&gt;&lt;keyword&gt;logic gates&lt;/keyword&gt;&lt;keyword&gt;quantum dots&lt;/keyword&gt;&lt;keyword&gt;sorting&lt;/keyword&gt;&lt;keyword&gt;comparator layout&lt;/keyword&gt;&lt;keyword&gt;QCA design metrics&lt;/keyword&gt;&lt;keyword&gt;1-bit Layered&lt;/keyword&gt;&lt;keyword&gt;Central Processing Unit&lt;/keyword&gt;&lt;keyword&gt;Database Management operations&lt;/keyword&gt;&lt;keyword&gt;1-bit Quantum Cellular Automata comparator&lt;/keyword&gt;&lt;keyword&gt;computer aided design tool&lt;/keyword&gt;&lt;keyword&gt;layered T comparator design&lt;/keyword&gt;&lt;keyword&gt;quantum-dot cellular automata&lt;/keyword&gt;&lt;keyword&gt;data searching-sorting&lt;/keyword&gt;&lt;keyword&gt;QCADesigner 2.0.3&lt;/keyword&gt;&lt;keyword&gt;Layout&lt;/keyword&gt;&lt;keyword&gt;Integrated circuits&lt;/keyword&gt;&lt;keyword&gt;Fault tolerance&lt;/keyword&gt;&lt;keyword&gt;Fault tolerant systems&lt;/keyword&gt;&lt;keyword&gt;Automata&lt;/keyword&gt;&lt;keyword&gt;Layered T Gate&lt;/keyword&gt;&lt;keyword&gt;1-bit Comparator&lt;/keyword&gt;&lt;keyword&gt;universal gates&lt;/keyword&gt;&lt;/keywords&gt;&lt;dates&gt;&lt;year&gt;2017&lt;/year&gt;&lt;pub-dates&gt;&lt;date&gt;23-24 March 2017&lt;/date&gt;&lt;/pub-dates&gt;&lt;/dates&gt;&lt;urls&gt;&lt;/urls&gt;&lt;electronic-resource-num&gt;10.1109/DEVIC.2017.8073913&lt;/electronic-resource-num&gt;&lt;/record&gt;&lt;/Cite&gt;&lt;/EndNote&gt;</w:instrText>
      </w:r>
      <w:r w:rsidRPr="009D61E1">
        <w:rPr>
          <w:lang w:val="id-ID"/>
        </w:rPr>
        <w:fldChar w:fldCharType="separate"/>
      </w:r>
      <w:r w:rsidRPr="009D61E1">
        <w:rPr>
          <w:lang w:val="id-ID"/>
        </w:rPr>
        <w:t>[25]</w:t>
      </w:r>
      <w:r w:rsidRPr="009D61E1">
        <w:rPr>
          <w:lang w:val="id-ID"/>
        </w:rPr>
        <w:fldChar w:fldCharType="end"/>
      </w:r>
      <w:r w:rsidRPr="009D61E1">
        <w:rPr>
          <w:lang w:val="id-ID"/>
        </w:rPr>
        <w:t xml:space="preserve">. The proposed comparators also implemented with a fairly low-cost function. Furthermore, the fault-tolerance aspect of the 37-cell 1-bit comparator structure is also investigated. Moreover, Umira et al. </w:t>
      </w:r>
      <w:r w:rsidRPr="009D61E1">
        <w:rPr>
          <w:lang w:val="id-ID"/>
        </w:rPr>
        <w:fldChar w:fldCharType="begin"/>
      </w:r>
      <w:r w:rsidRPr="009D61E1">
        <w:rPr>
          <w:lang w:val="id-ID"/>
        </w:rPr>
        <w:instrText xml:space="preserve"> ADDIN EN.CITE &lt;EndNote&gt;&lt;Cite&gt;&lt;Author&gt;Umira&lt;/Author&gt;&lt;Year&gt;2018&lt;/Year&gt;&lt;RecNum&gt;5&lt;/RecNum&gt;&lt;DisplayText&gt;[27]&lt;/DisplayText&gt;&lt;record&gt;&lt;rec-number&gt;5&lt;/rec-number&gt;&lt;foreign-keys&gt;&lt;key app="EN" db-id="fdt92svx0edx0meerv3vas5esa0pswxdpzrx" timestamp="1601195518"&gt;5&lt;/key&gt;&lt;/foreign-keys&gt;&lt;ref-type name="Conference Proceedings"&gt;10&lt;/ref-type&gt;&lt;contributors&gt;&lt;authors&gt;&lt;author&gt;S. Umira&lt;/author&gt;&lt;author&gt;R. Qadri&lt;/author&gt;&lt;author&gt;Z. A. Bangi&lt;/author&gt;&lt;author&gt;M. T. Banday&lt;/author&gt;&lt;/authors&gt;&lt;/contributors&gt;&lt;titles&gt;&lt;title&gt;A Novel Comparator-A Cryptographic Design in Quantum Dot Cellular Automata&lt;/title&gt;&lt;secondary-title&gt;2018 International Conference on Sustainable Energy, Electronics, and Computing Systems (SEEMS)&lt;/secondary-title&gt;&lt;alt-title&gt;2018 International Conference on Sustainable Energy, Electronics, and Computing Systems (SEEMS)&lt;/alt-title&gt;&lt;/titles&gt;&lt;pages&gt;1-10&lt;/pages&gt;&lt;keywords&gt;&lt;keyword&gt;adders&lt;/keyword&gt;&lt;keyword&gt;cellular automata&lt;/keyword&gt;&lt;keyword&gt;comparators (circuits)&lt;/keyword&gt;&lt;keyword&gt;digital arithmetic&lt;/keyword&gt;&lt;keyword&gt;logic design&lt;/keyword&gt;&lt;keyword&gt;quantum dots&lt;/keyword&gt;&lt;keyword&gt;quantum gates&lt;/keyword&gt;&lt;keyword&gt;logic representation&lt;/keyword&gt;&lt;keyword&gt;basic building block&lt;/keyword&gt;&lt;keyword&gt;QCA technology&lt;/keyword&gt;&lt;keyword&gt;high space density&lt;/keyword&gt;&lt;keyword&gt;ultra-low power dissipation&lt;/keyword&gt;&lt;keyword&gt;QCA circuits&lt;/keyword&gt;&lt;keyword&gt;basic logic equations&lt;/keyword&gt;&lt;keyword&gt;universal FNZ Gate&lt;/keyword&gt;&lt;keyword&gt;cryptographic design&lt;/keyword&gt;&lt;keyword&gt;quantum dot cellular automata&lt;/keyword&gt;&lt;keyword&gt;quantum cell&lt;/keyword&gt;&lt;keyword&gt;comparator&lt;/keyword&gt;&lt;keyword&gt;QCA designer&lt;/keyword&gt;&lt;keyword&gt;arithmetic circuits&lt;/keyword&gt;&lt;keyword&gt;word length 1 bit&lt;/keyword&gt;&lt;keyword&gt;Nanotechnology&lt;/keyword&gt;&lt;keyword&gt;Quantum-dot Cellular Automata&lt;/keyword&gt;&lt;keyword&gt;Potential Energy&lt;/keyword&gt;&lt;/keywords&gt;&lt;dates&gt;&lt;year&gt;2018&lt;/year&gt;&lt;pub-dates&gt;&lt;date&gt;26-27 Oct. 2018&lt;/date&gt;&lt;/pub-dates&gt;&lt;/dates&gt;&lt;urls&gt;&lt;/urls&gt;&lt;electronic-resource-num&gt;10.1109/SEEMS.2018.8687363&lt;/electronic-resource-num&gt;&lt;/record&gt;&lt;/Cite&gt;&lt;/EndNote&gt;</w:instrText>
      </w:r>
      <w:r w:rsidRPr="009D61E1">
        <w:rPr>
          <w:lang w:val="id-ID"/>
        </w:rPr>
        <w:fldChar w:fldCharType="separate"/>
      </w:r>
      <w:r w:rsidRPr="009D61E1">
        <w:rPr>
          <w:lang w:val="id-ID"/>
        </w:rPr>
        <w:t>[27]</w:t>
      </w:r>
      <w:r w:rsidRPr="009D61E1">
        <w:rPr>
          <w:lang w:val="id-ID"/>
        </w:rPr>
        <w:fldChar w:fldCharType="end"/>
      </w:r>
      <w:r w:rsidRPr="009D61E1">
        <w:rPr>
          <w:lang w:val="id-ID"/>
        </w:rPr>
        <w:t xml:space="preserve"> proposed a universal FNZ gate based 1-bit comparator. The proposed comparator uses 58 QCA cell with an area of 0.055μm</w:t>
      </w:r>
      <w:r w:rsidRPr="00420602">
        <w:rPr>
          <w:vertAlign w:val="superscript"/>
          <w:lang w:val="id-ID"/>
        </w:rPr>
        <w:t xml:space="preserve">2 </w:t>
      </w:r>
      <w:r w:rsidRPr="009D61E1">
        <w:rPr>
          <w:lang w:val="id-ID"/>
        </w:rPr>
        <w:t xml:space="preserve">and a delay of 3 clock cycles. In addition, The authors of </w:t>
      </w:r>
      <w:r w:rsidRPr="009D61E1">
        <w:rPr>
          <w:lang w:val="id-ID"/>
        </w:rPr>
        <w:fldChar w:fldCharType="begin"/>
      </w:r>
      <w:r w:rsidRPr="009D61E1">
        <w:rPr>
          <w:lang w:val="id-ID"/>
        </w:rPr>
        <w:instrText xml:space="preserve"> ADDIN EN.CITE &lt;EndNote&gt;&lt;Cite&gt;&lt;Author&gt;Jun-wen&lt;/Author&gt;&lt;Year&gt;2018&lt;/Year&gt;&lt;RecNum&gt;6&lt;/RecNum&gt;&lt;DisplayText&gt;[29]&lt;/DisplayText&gt;&lt;record&gt;&lt;rec-number&gt;6&lt;/rec-number&gt;&lt;foreign-keys&gt;&lt;key app="EN" db-id="fdt92svx0edx0meerv3vas5esa0pswxdpzrx" timestamp="1601195597"&gt;6&lt;/key&gt;&lt;/foreign-keys&gt;&lt;ref-type name="Conference Proceedings"&gt;10&lt;/ref-type&gt;&lt;contributors&gt;&lt;authors&gt;&lt;author&gt;L. Jun-wen&lt;/author&gt;&lt;author&gt;X. Yin-shui&lt;/author&gt;&lt;/authors&gt;&lt;/contributors&gt;&lt;titles&gt;&lt;title&gt;A Novel Design of Quantum-Dots Cellular Automata Comparator Using Five-Input Majority Gate&lt;/title&gt;&lt;secondary-title&gt;2018 14th IEEE International Conference on Solid-State and Integrated Circuit Technology (ICSICT)&lt;/secondary-title&gt;&lt;alt-title&gt;2018 14th IEEE International Conference on Solid-State and Integrated Circuit Technology (ICSICT)&lt;/alt-title&gt;&lt;/titles&gt;&lt;pages&gt;1-3&lt;/pages&gt;&lt;keywords&gt;&lt;keyword&gt;cellular automata&lt;/keyword&gt;&lt;keyword&gt;logic design&lt;/keyword&gt;&lt;keyword&gt;quantum dots&lt;/keyword&gt;&lt;keyword&gt;quantum gates&lt;/keyword&gt;&lt;keyword&gt;inverter&lt;/keyword&gt;&lt;keyword&gt;basic logic units&lt;/keyword&gt;&lt;keyword&gt;Quantum-dot Cellular Automata circuits&lt;/keyword&gt;&lt;keyword&gt;three-input majority gates&lt;/keyword&gt;&lt;keyword&gt;inverters&lt;/keyword&gt;&lt;keyword&gt;Quantum-dots Cellular Automata comparator&lt;/keyword&gt;&lt;keyword&gt;Logic gates&lt;/keyword&gt;&lt;keyword&gt;Logic functions&lt;/keyword&gt;&lt;keyword&gt;Clocks&lt;/keyword&gt;&lt;keyword&gt;Automata&lt;/keyword&gt;&lt;keyword&gt;Integrated circuit modeling&lt;/keyword&gt;&lt;keyword&gt;Quantum-dots Cellular Automata(QCA)&lt;/keyword&gt;&lt;keyword&gt;Comparator&lt;/keyword&gt;&lt;keyword&gt;Five-input majority gate&lt;/keyword&gt;&lt;/keywords&gt;&lt;dates&gt;&lt;year&gt;2018&lt;/year&gt;&lt;pub-dates&gt;&lt;date&gt;31 Oct.-3 Nov. 2018&lt;/date&gt;&lt;/pub-dates&gt;&lt;/dates&gt;&lt;urls&gt;&lt;/urls&gt;&lt;electronic-resource-num&gt;10.1109/ICSICT.2018.8565804&lt;/electronic-resource-num&gt;&lt;/record&gt;&lt;/Cite&gt;&lt;/EndNote&gt;</w:instrText>
      </w:r>
      <w:r w:rsidRPr="009D61E1">
        <w:rPr>
          <w:lang w:val="id-ID"/>
        </w:rPr>
        <w:fldChar w:fldCharType="separate"/>
      </w:r>
      <w:r w:rsidRPr="009D61E1">
        <w:rPr>
          <w:lang w:val="id-ID"/>
        </w:rPr>
        <w:t>[29]</w:t>
      </w:r>
      <w:r w:rsidRPr="009D61E1">
        <w:rPr>
          <w:lang w:val="id-ID"/>
        </w:rPr>
        <w:fldChar w:fldCharType="end"/>
      </w:r>
      <w:r w:rsidRPr="009D61E1">
        <w:rPr>
          <w:lang w:val="id-ID"/>
        </w:rPr>
        <w:t xml:space="preserve"> have implemented a multilayer QCA-based comparator using a five-input majority gate. In this research work, a 1-bit comparator with a delay of three clock cycles is presented. Nevertheless, the proposed comparators are not achieving a significant improvement in cell count and area occupancy. Deng, et al. </w:t>
      </w:r>
      <w:r w:rsidRPr="009D61E1">
        <w:rPr>
          <w:lang w:val="id-ID"/>
        </w:rPr>
        <w:fldChar w:fldCharType="begin"/>
      </w:r>
      <w:r w:rsidRPr="009D61E1">
        <w:rPr>
          <w:lang w:val="id-ID"/>
        </w:rPr>
        <w:instrText xml:space="preserve"> ADDIN EN.CITE &lt;EndNote&gt;&lt;Cite&gt;&lt;Author&gt;Deng&lt;/Author&gt;&lt;Year&gt;2017&lt;/Year&gt;&lt;RecNum&gt;33&lt;/RecNum&gt;&lt;DisplayText&gt;[30]&lt;/DisplayText&gt;&lt;record&gt;&lt;rec-number&gt;33&lt;/rec-number&gt;&lt;foreign-keys&gt;&lt;key app="EN" db-id="drs2xat9nz0fvye2fr3p0d0tdz2wts0020f9" timestamp="1604212887"&gt;33&lt;/key&gt;&lt;/foreign-keys&gt;&lt;ref-type name="Journal Article"&gt;17&lt;/ref-type&gt;&lt;contributors&gt;&lt;authors&gt;&lt;author&gt;Deng, Fengbin&lt;/author&gt;&lt;author&gt;Xie, Guangjun&lt;/author&gt;&lt;author&gt;Zhang, Yongqiang&lt;/author&gt;&lt;author&gt;Peng, Fei&lt;/author&gt;&lt;author&gt;Lv, Hongjun&lt;/author&gt;&lt;/authors&gt;&lt;/contributors&gt;&lt;titles&gt;&lt;title&gt;A novel design and analysis of comparator with XNOR gate for QCA&lt;/title&gt;&lt;secondary-title&gt;Microprocessors and Microsystems&lt;/secondary-title&gt;&lt;/titles&gt;&lt;periodical&gt;&lt;full-title&gt;Microprocessors and Microsystems&lt;/full-title&gt;&lt;/periodical&gt;&lt;pages&gt;131-135&lt;/pages&gt;&lt;volume&gt;55&lt;/volume&gt;&lt;keywords&gt;&lt;keyword&gt;Quantum-dot automata&lt;/keyword&gt;&lt;keyword&gt;Comparator&lt;/keyword&gt;&lt;keyword&gt;XNOR gate&lt;/keyword&gt;&lt;keyword&gt;Design and analysis&lt;/keyword&gt;&lt;/keywords&gt;&lt;dates&gt;&lt;year&gt;2017&lt;/year&gt;&lt;pub-dates&gt;&lt;date&gt;2017/11/01/&lt;/date&gt;&lt;/pub-dates&gt;&lt;/dates&gt;&lt;isbn&gt;0141-9331&lt;/isbn&gt;&lt;urls&gt;&lt;related-urls&gt;&lt;url&gt;http://www.sciencedirect.com/science/article/pii/S0141933117301436&lt;/url&gt;&lt;/related-urls&gt;&lt;/urls&gt;&lt;electronic-resource-num&gt;https://doi.org/10.1016/j.micpro.2017.10.009&lt;/electronic-resource-num&gt;&lt;/record&gt;&lt;/Cite&gt;&lt;/EndNote&gt;</w:instrText>
      </w:r>
      <w:r w:rsidRPr="009D61E1">
        <w:rPr>
          <w:lang w:val="id-ID"/>
        </w:rPr>
        <w:fldChar w:fldCharType="separate"/>
      </w:r>
      <w:r w:rsidRPr="009D61E1">
        <w:rPr>
          <w:lang w:val="id-ID"/>
        </w:rPr>
        <w:t>[30]</w:t>
      </w:r>
      <w:r w:rsidRPr="009D61E1">
        <w:rPr>
          <w:lang w:val="id-ID"/>
        </w:rPr>
        <w:fldChar w:fldCharType="end"/>
      </w:r>
      <w:r w:rsidRPr="009D61E1">
        <w:rPr>
          <w:lang w:val="id-ID"/>
        </w:rPr>
        <w:t xml:space="preserve"> introduced the XNOR gate-based implementation of multi-bit comparators. In this paper, a robust and efficient XNOR gate with very high reliability and low dissipation of power was firstly proposed. Thereafter, the authors used the proposed XNOR to implement multi-bit comparator circuits. The proposed comparators are multilayer and have achieved less complexity value. Recently, a coplanar 1-bit QCA comparator structure was proposed in </w:t>
      </w:r>
      <w:r w:rsidRPr="009D61E1">
        <w:rPr>
          <w:lang w:val="id-ID"/>
        </w:rPr>
        <w:fldChar w:fldCharType="begin"/>
      </w:r>
      <w:r w:rsidRPr="009D61E1">
        <w:rPr>
          <w:lang w:val="id-ID"/>
        </w:rPr>
        <w:instrText xml:space="preserve"> ADDIN EN.CITE &lt;EndNote&gt;&lt;Cite&gt;&lt;Author&gt;Ahmadreza Shiri&lt;/Author&gt;&lt;Year&gt;2019&lt;/Year&gt;&lt;RecNum&gt;2&lt;/RecNum&gt;&lt;DisplayText&gt;[31]&lt;/DisplayText&gt;&lt;record&gt;&lt;rec-number&gt;2&lt;/rec-number&gt;&lt;foreign-keys&gt;&lt;key app="EN" db-id="fdt92svx0edx0meerv3vas5esa0pswxdpzrx" timestamp="1601195195"&gt;2&lt;/key&gt;&lt;/foreign-keys&gt;&lt;ref-type name="Journal Article"&gt;17&lt;/ref-type&gt;&lt;contributors&gt;&lt;authors&gt;&lt;author&gt;Ahmadreza Shiri, Abdalhossein Rezai, Hamid Mahmoodian&lt;/author&gt;&lt;/authors&gt;&lt;/contributors&gt;&lt;titles&gt;&lt;title&gt;Design of Efficient Coplanar Circuit in QCA Technology &lt;/title&gt;&lt;secondary-title&gt;FACTA UNIVERSITATIS, Series: Electronics and Energetics&lt;/secondary-title&gt;&lt;/titles&gt;&lt;periodical&gt;&lt;full-title&gt;FACTA UNIVERSITATIS, Series: Electronics and Energetics&lt;/full-title&gt;&lt;/periodical&gt;&lt;pages&gt;119-128&lt;/pages&gt;&lt;volume&gt;32&lt;/volume&gt;&lt;number&gt;1&lt;/number&gt;&lt;dates&gt;&lt;year&gt;2019&lt;/year&gt;&lt;/dates&gt;&lt;urls&gt;&lt;/urls&gt;&lt;electronic-resource-num&gt;10.2298/FUEE1901119S&lt;/electronic-resource-num&gt;&lt;/record&gt;&lt;/Cite&gt;&lt;/EndNote&gt;</w:instrText>
      </w:r>
      <w:r w:rsidRPr="009D61E1">
        <w:rPr>
          <w:lang w:val="id-ID"/>
        </w:rPr>
        <w:fldChar w:fldCharType="separate"/>
      </w:r>
      <w:r w:rsidRPr="009D61E1">
        <w:rPr>
          <w:lang w:val="id-ID"/>
        </w:rPr>
        <w:t>[31]</w:t>
      </w:r>
      <w:r w:rsidRPr="009D61E1">
        <w:rPr>
          <w:lang w:val="id-ID"/>
        </w:rPr>
        <w:fldChar w:fldCharType="end"/>
      </w:r>
      <w:r w:rsidRPr="009D61E1">
        <w:rPr>
          <w:lang w:val="id-ID"/>
        </w:rPr>
        <w:t xml:space="preserve">. The proposed coplanar QCA comparator was built on the basis of the basic QCA logic gates, including the majority, XNOR, and inverter gates. The implemented QCA based comparator reduces cell count, occupied area, latency, and cost compared to earlier other designs. More recently, Gao et al. </w:t>
      </w:r>
      <w:r w:rsidRPr="009D61E1">
        <w:rPr>
          <w:lang w:val="id-ID"/>
        </w:rPr>
        <w:fldChar w:fldCharType="begin"/>
      </w:r>
      <w:r w:rsidRPr="009D61E1">
        <w:rPr>
          <w:lang w:val="id-ID"/>
        </w:rPr>
        <w:instrText xml:space="preserve"> ADDIN EN.CITE &lt;EndNote&gt;&lt;Cite&gt;&lt;Author&gt;Gao&lt;/Author&gt;&lt;Year&gt;2020&lt;/Year&gt;&lt;RecNum&gt;32&lt;/RecNum&gt;&lt;DisplayText&gt;[26]&lt;/DisplayText&gt;&lt;record&gt;&lt;rec-number&gt;32&lt;/rec-number&gt;&lt;foreign-keys&gt;&lt;key app="EN" db-id="drs2xat9nz0fvye2fr3p0d0tdz2wts0020f9" timestamp="1603655975"&gt;32&lt;/key&gt;&lt;/foreign-keys&gt;&lt;ref-type name="Journal Article"&gt;17&lt;/ref-type&gt;&lt;contributors&gt;&lt;authors&gt;&lt;author&gt;Gao, Mingming&lt;/author&gt;&lt;author&gt;Wang, Jinling&lt;/author&gt;&lt;author&gt;Fang, Shaojun&lt;/author&gt;&lt;author&gt;Nan, Jingchang&lt;/author&gt;&lt;author&gt;Daming, Li&lt;/author&gt;&lt;/authors&gt;&lt;/contributors&gt;&lt;titles&gt;&lt;title&gt;A New Nano Design for Implementation of a Digital Comparator Based on Quantum-Dot Cellular Automata&lt;/title&gt;&lt;secondary-title&gt;International Journal of Theoretical Physics&lt;/secondary-title&gt;&lt;/titles&gt;&lt;periodical&gt;&lt;full-title&gt;International Journal of Theoretical Physics&lt;/full-title&gt;&lt;/periodical&gt;&lt;dates&gt;&lt;year&gt;2020&lt;/year&gt;&lt;pub-dates&gt;&lt;date&gt;2020/05/26&lt;/date&gt;&lt;/pub-dates&gt;&lt;/dates&gt;&lt;isbn&gt;1572-9575&lt;/isbn&gt;&lt;urls&gt;&lt;related-urls&gt;&lt;url&gt;https://doi.org/10.1007/s10773-020-04499-w&lt;/url&gt;&lt;/related-urls&gt;&lt;/urls&gt;&lt;electronic-resource-num&gt;10.1007/s10773-020-04499-w&lt;/electronic-resource-num&gt;&lt;/record&gt;&lt;/Cite&gt;&lt;/EndNote&gt;</w:instrText>
      </w:r>
      <w:r w:rsidRPr="009D61E1">
        <w:rPr>
          <w:lang w:val="id-ID"/>
        </w:rPr>
        <w:fldChar w:fldCharType="separate"/>
      </w:r>
      <w:r w:rsidRPr="009D61E1">
        <w:rPr>
          <w:lang w:val="id-ID"/>
        </w:rPr>
        <w:t>[26]</w:t>
      </w:r>
      <w:r w:rsidRPr="009D61E1">
        <w:rPr>
          <w:lang w:val="id-ID"/>
        </w:rPr>
        <w:fldChar w:fldCharType="end"/>
      </w:r>
      <w:r w:rsidRPr="009D61E1">
        <w:rPr>
          <w:lang w:val="id-ID"/>
        </w:rPr>
        <w:t xml:space="preserve"> proposed a 1-bit QCA comparator using a single layer and 31 QCA cells with an occupational area of 0.04μm</w:t>
      </w:r>
      <w:r w:rsidRPr="00420602">
        <w:rPr>
          <w:vertAlign w:val="superscript"/>
          <w:lang w:val="id-ID"/>
        </w:rPr>
        <w:t>2</w:t>
      </w:r>
      <w:r w:rsidRPr="009D61E1">
        <w:rPr>
          <w:lang w:val="id-ID"/>
        </w:rPr>
        <w:t xml:space="preserve">; the proposed design consists of two AND gates, one OR gate and three inverters. The main benefit of this design is that it does not require any wiring crossover and only uses one layer of the QCA layout. In fact, there is considerable attention to the implementation of the high-performance comparator circuit using QCA technology utilizing small area and low power QCA based structures. Therefore, recent attempts have been made to improve the performance of comparator circuits which remain widely investigated and optimized </w:t>
      </w:r>
      <w:r w:rsidRPr="009D61E1">
        <w:rPr>
          <w:lang w:val="id-ID"/>
        </w:rPr>
        <w:fldChar w:fldCharType="begin">
          <w:fldData xml:space="preserve">PEVuZE5vdGU+PENpdGU+PEF1dGhvcj5BaG1hZHJlemEgU2hpcmk8L0F1dGhvcj48WWVhcj4yMDE5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</w:fldData>
        </w:fldChar>
      </w:r>
      <w:r w:rsidRPr="009D61E1">
        <w:rPr>
          <w:lang w:val="id-ID"/>
        </w:rPr>
        <w:instrText xml:space="preserve"> ADDIN EN.CITE </w:instrText>
      </w:r>
      <w:r w:rsidRPr="009D61E1">
        <w:rPr>
          <w:lang w:val="id-ID"/>
        </w:rPr>
        <w:fldChar w:fldCharType="begin">
          <w:fldData xml:space="preserve">PEVuZE5vdGU+PENpdGU+PEF1dGhvcj5BaG1hZHJlemEgU2hpcmk8L0F1dGhvcj48WWVhcj4yMDE5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</w:fldData>
        </w:fldChar>
      </w:r>
      <w:r w:rsidRPr="009D61E1">
        <w:rPr>
          <w:lang w:val="id-ID"/>
        </w:rPr>
        <w:instrText xml:space="preserve"> ADDIN EN.CITE.DATA </w:instrText>
      </w:r>
      <w:r w:rsidRPr="009D61E1">
        <w:rPr>
          <w:lang w:val="id-ID"/>
        </w:rPr>
      </w:r>
      <w:r w:rsidRPr="009D61E1">
        <w:rPr>
          <w:lang w:val="id-ID"/>
        </w:rPr>
        <w:fldChar w:fldCharType="end"/>
      </w:r>
      <w:r w:rsidRPr="009D61E1">
        <w:rPr>
          <w:lang w:val="id-ID"/>
        </w:rPr>
      </w:r>
      <w:r w:rsidRPr="009D61E1">
        <w:rPr>
          <w:lang w:val="id-ID"/>
        </w:rPr>
        <w:fldChar w:fldCharType="separate"/>
      </w:r>
      <w:r w:rsidRPr="009D61E1">
        <w:rPr>
          <w:lang w:val="id-ID"/>
        </w:rPr>
        <w:t>[26, 30, 31]</w:t>
      </w:r>
      <w:r w:rsidRPr="009D61E1">
        <w:rPr>
          <w:lang w:val="id-ID"/>
        </w:rPr>
        <w:fldChar w:fldCharType="end"/>
      </w:r>
      <w:r w:rsidRPr="009D61E1">
        <w:rPr>
          <w:lang w:val="id-ID"/>
        </w:rPr>
        <w:t xml:space="preserve">. In this paper, area efficient </w:t>
      </w:r>
      <w:r w:rsidRPr="009D61E1">
        <w:rPr>
          <w:lang w:val="id-ID"/>
        </w:rPr>
        <w:lastRenderedPageBreak/>
        <w:t xml:space="preserve">comparator structures are designed and implemented based on QCA technology. The evaluation of the functionality of the proposed circuits is carried out using the QCADesigner tool. Comprehensive comparisons have been made between the proposed comparators and the recently published designs, and the findings show that the presented designs have greatly reduced cell count, area requirements when compared with the best recent reported designs. </w:t>
      </w:r>
    </w:p>
    <w:p w14:paraId="43B1F067" w14:textId="0B6E450D" w:rsidR="0064435F" w:rsidRDefault="0064435F" w:rsidP="0064435F">
      <w:pPr>
        <w:ind w:firstLine="720"/>
        <w:jc w:val="both"/>
        <w:rPr>
          <w:lang w:val="id-ID"/>
        </w:rPr>
      </w:pPr>
      <w:r w:rsidRPr="009D61E1">
        <w:rPr>
          <w:lang w:val="id-ID"/>
        </w:rPr>
        <w:t>The remainder of the paper is organized as follows. Section 2 describes the proposed 1-bit comparator structures. Section 3 explores the functional validity of the proposed designs using the QCADesigner tool. In addition, performance evaluations and comparisons are made in this section. The conclusions are eventually drawn in Section 4.</w:t>
      </w:r>
    </w:p>
    <w:p w14:paraId="205BAB83" w14:textId="77777777" w:rsidR="0064435F" w:rsidRPr="0064435F" w:rsidRDefault="0064435F" w:rsidP="0064435F">
      <w:pPr>
        <w:ind w:firstLine="720"/>
        <w:jc w:val="both"/>
      </w:pPr>
    </w:p>
    <w:p w14:paraId="076DEF7E" w14:textId="77777777" w:rsidR="0064435F" w:rsidRPr="003D5B84" w:rsidRDefault="0064435F" w:rsidP="0064435F">
      <w:pPr>
        <w:numPr>
          <w:ilvl w:val="0"/>
          <w:numId w:val="15"/>
        </w:numPr>
        <w:tabs>
          <w:tab w:val="left" w:pos="426"/>
        </w:tabs>
        <w:ind w:left="426" w:hanging="426"/>
        <w:rPr>
          <w:b/>
          <w:bCs/>
          <w:lang w:val="id-ID"/>
        </w:rPr>
      </w:pPr>
      <w:r w:rsidRPr="004442C7">
        <w:rPr>
          <w:b/>
          <w:bCs/>
          <w:caps/>
          <w:lang w:val="id-ID"/>
        </w:rPr>
        <w:t>Proposed Comparator structures</w:t>
      </w:r>
    </w:p>
    <w:p w14:paraId="1F896FBF" w14:textId="77777777" w:rsidR="0064435F" w:rsidRDefault="0064435F" w:rsidP="0064435F">
      <w:pPr>
        <w:ind w:firstLine="720"/>
        <w:jc w:val="both"/>
        <w:rPr>
          <w:lang w:val="id-ID"/>
        </w:rPr>
      </w:pPr>
    </w:p>
    <w:p w14:paraId="7690A3FC" w14:textId="77777777" w:rsidR="0064435F" w:rsidRDefault="0064435F" w:rsidP="0064435F">
      <w:pPr>
        <w:ind w:firstLine="720"/>
        <w:jc w:val="both"/>
        <w:rPr>
          <w:lang w:val="id-ID"/>
        </w:rPr>
      </w:pPr>
      <w:r w:rsidRPr="009D61E1">
        <w:rPr>
          <w:lang w:val="id-ID"/>
        </w:rPr>
        <w:t xml:space="preserve">Two area-efficient 1-bit comparator designs based on the QCA technology are successively proposed in this section. Figures 1 and 2 show the proposed structures of 1-bit comparators using single QCA layer. As shown, the comparator  circuit  compares two binary inputs (A, B) and determines whether one of input is identical, greater, or lower than the other as demonstrated from the truth table of 1 bit comparator in Table 1 </w:t>
      </w:r>
      <w:r w:rsidRPr="009D61E1">
        <w:rPr>
          <w:lang w:val="id-ID"/>
        </w:rPr>
        <w:fldChar w:fldCharType="begin"/>
      </w:r>
      <w:r w:rsidRPr="009D61E1">
        <w:rPr>
          <w:lang w:val="id-ID"/>
        </w:rPr>
        <w:instrText xml:space="preserve"> ADDIN EN.CITE &lt;EndNote&gt;&lt;Cite&gt;&lt;Author&gt;Gao&lt;/Author&gt;&lt;Year&gt;2020&lt;/Year&gt;&lt;RecNum&gt;32&lt;/RecNum&gt;&lt;DisplayText&gt;[26]&lt;/DisplayText&gt;&lt;record&gt;&lt;rec-number&gt;32&lt;/rec-number&gt;&lt;foreign-keys&gt;&lt;key app="EN" db-id="drs2xat9nz0fvye2fr3p0d0tdz2wts0020f9" timestamp="1603655975"&gt;32&lt;/key&gt;&lt;/foreign-keys&gt;&lt;ref-type name="Journal Article"&gt;17&lt;/ref-type&gt;&lt;contributors&gt;&lt;authors&gt;&lt;author&gt;Gao, Mingming&lt;/author&gt;&lt;author&gt;Wang, Jinling&lt;/author&gt;&lt;author&gt;Fang, Shaojun&lt;/author&gt;&lt;author&gt;Nan, Jingchang&lt;/author&gt;&lt;author&gt;Daming, Li&lt;/author&gt;&lt;/authors&gt;&lt;/contributors&gt;&lt;titles&gt;&lt;title&gt;A New Nano Design for Implementation of a Digital Comparator Based on Quantum-Dot Cellular Automata&lt;/title&gt;&lt;secondary-title&gt;International Journal of Theoretical Physics&lt;/secondary-title&gt;&lt;/titles&gt;&lt;periodical&gt;&lt;full-title&gt;International Journal of Theoretical Physics&lt;/full-title&gt;&lt;/periodical&gt;&lt;dates&gt;&lt;year&gt;2020&lt;/year&gt;&lt;pub-dates&gt;&lt;date&gt;2020/05/26&lt;/date&gt;&lt;/pub-dates&gt;&lt;/dates&gt;&lt;isbn&gt;1572-9575&lt;/isbn&gt;&lt;urls&gt;&lt;related-urls&gt;&lt;url&gt;https://doi.org/10.1007/s10773-020-04499-w&lt;/url&gt;&lt;/related-urls&gt;&lt;/urls&gt;&lt;electronic-resource-num&gt;10.1007/s10773-020-04499-w&lt;/electronic-resource-num&gt;&lt;/record&gt;&lt;/Cite&gt;&lt;/EndNote&gt;</w:instrText>
      </w:r>
      <w:r w:rsidRPr="009D61E1">
        <w:rPr>
          <w:lang w:val="id-ID"/>
        </w:rPr>
        <w:fldChar w:fldCharType="separate"/>
      </w:r>
      <w:r w:rsidRPr="009D61E1">
        <w:rPr>
          <w:lang w:val="id-ID"/>
        </w:rPr>
        <w:t>[26]</w:t>
      </w:r>
      <w:r w:rsidRPr="009D61E1">
        <w:rPr>
          <w:lang w:val="id-ID"/>
        </w:rPr>
        <w:fldChar w:fldCharType="end"/>
      </w:r>
      <w:r w:rsidRPr="009D61E1">
        <w:rPr>
          <w:lang w:val="id-ID"/>
        </w:rPr>
        <w:t>. Therefore, three outputs are produced: F</w:t>
      </w:r>
      <w:r w:rsidRPr="00420602">
        <w:rPr>
          <w:vertAlign w:val="subscript"/>
          <w:lang w:val="id-ID"/>
        </w:rPr>
        <w:t>A=B</w:t>
      </w:r>
      <w:r w:rsidRPr="009D61E1">
        <w:rPr>
          <w:lang w:val="id-ID"/>
        </w:rPr>
        <w:t>, F</w:t>
      </w:r>
      <w:r w:rsidRPr="00420602">
        <w:rPr>
          <w:vertAlign w:val="subscript"/>
          <w:lang w:val="id-ID"/>
        </w:rPr>
        <w:t>A&gt;B</w:t>
      </w:r>
      <w:r w:rsidRPr="009D61E1">
        <w:rPr>
          <w:lang w:val="id-ID"/>
        </w:rPr>
        <w:t xml:space="preserve"> and F</w:t>
      </w:r>
      <w:r w:rsidRPr="00420602">
        <w:rPr>
          <w:vertAlign w:val="subscript"/>
          <w:lang w:val="id-ID"/>
        </w:rPr>
        <w:t>A&lt;B</w:t>
      </w:r>
      <w:r w:rsidRPr="009D61E1">
        <w:rPr>
          <w:lang w:val="id-ID"/>
        </w:rPr>
        <w:t>. The algebraic expressions describing the behavior of 1-bit comparator are given as:</w:t>
      </w:r>
    </w:p>
    <w:p w14:paraId="25F00431" w14:textId="77777777" w:rsidR="0064435F" w:rsidRDefault="0064435F" w:rsidP="0064435F">
      <w:pPr>
        <w:ind w:firstLine="720"/>
        <w:jc w:val="both"/>
        <w:rPr>
          <w:lang w:val="id-ID"/>
        </w:rPr>
      </w:pPr>
    </w:p>
    <w:p w14:paraId="03DD9935" w14:textId="77777777" w:rsidR="0064435F" w:rsidRPr="001D2C0C" w:rsidRDefault="0064435F" w:rsidP="0064435F">
      <w:pPr>
        <w:ind w:firstLine="720"/>
        <w:jc w:val="both"/>
        <w:rPr>
          <w:i/>
          <w:rtl/>
          <w:lang w:val="id-ID"/>
        </w:rPr>
      </w:pPr>
      <w:r>
        <w:rPr>
          <w:rFonts w:hint="cs"/>
          <w:rtl/>
          <w:lang w:val="id-ID"/>
        </w:rPr>
        <w:t xml:space="preserve">                                                               </w:t>
      </w:r>
      <m:oMath>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A=B</m:t>
            </m:r>
          </m:sub>
        </m:sSub>
        <m:r>
          <w:rPr>
            <w:rFonts w:ascii="Cambria Math" w:hAnsi="Cambria Math"/>
            <w:lang w:val="id-ID"/>
          </w:rPr>
          <m:t>=</m:t>
        </m:r>
        <m:acc>
          <m:accPr>
            <m:chr m:val="̅"/>
            <m:ctrlPr>
              <w:rPr>
                <w:rFonts w:ascii="Cambria Math" w:hAnsi="Cambria Math"/>
                <w:i/>
                <w:lang w:val="id-ID"/>
              </w:rPr>
            </m:ctrlPr>
          </m:accPr>
          <m:e>
            <m:r>
              <w:rPr>
                <w:rFonts w:ascii="Cambria Math" w:hAnsi="Cambria Math"/>
                <w:lang w:val="id-ID"/>
              </w:rPr>
              <m:t>A⊕B</m:t>
            </m:r>
          </m:e>
        </m:acc>
      </m:oMath>
    </w:p>
    <w:p w14:paraId="674B2BB7" w14:textId="01F7F062" w:rsidR="0064435F" w:rsidRPr="00832D47" w:rsidRDefault="0064435F" w:rsidP="0064435F">
      <w:pPr>
        <w:ind w:firstLine="720"/>
        <w:jc w:val="both"/>
        <w:rPr>
          <w:i/>
        </w:rPr>
      </w:pPr>
      <w:r>
        <w:rPr>
          <w:rFonts w:hint="cs"/>
          <w:i/>
          <w:rtl/>
          <w:lang w:val="id-ID"/>
        </w:rPr>
        <w:t xml:space="preserve">                                                               </w:t>
      </w:r>
      <m:oMath>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A&gt;B</m:t>
            </m:r>
          </m:sub>
        </m:sSub>
        <m:r>
          <w:rPr>
            <w:rFonts w:ascii="Cambria Math" w:hAnsi="Cambria Math"/>
            <w:lang w:val="id-ID"/>
          </w:rPr>
          <m:t>=A .</m:t>
        </m:r>
        <m:acc>
          <m:accPr>
            <m:chr m:val="̅"/>
            <m:ctrlPr>
              <w:rPr>
                <w:rFonts w:ascii="Cambria Math" w:hAnsi="Cambria Math"/>
                <w:i/>
                <w:lang w:val="id-ID"/>
              </w:rPr>
            </m:ctrlPr>
          </m:accPr>
          <m:e>
            <m:r>
              <w:rPr>
                <w:rFonts w:ascii="Cambria Math" w:hAnsi="Cambria Math"/>
                <w:lang w:val="id-ID"/>
              </w:rPr>
              <m:t xml:space="preserve">B </m:t>
            </m:r>
          </m:e>
        </m:acc>
      </m:oMath>
      <w:r>
        <w:rPr>
          <w:rFonts w:hint="cs"/>
          <w:i/>
          <w:rtl/>
          <w:lang w:val="id-ID"/>
        </w:rPr>
        <w:t xml:space="preserve">                  </w:t>
      </w:r>
      <w:r>
        <w:rPr>
          <w:i/>
        </w:rPr>
        <w:t xml:space="preserve">  </w:t>
      </w:r>
      <w:r w:rsidRPr="002F2678">
        <w:rPr>
          <w:lang w:val="id-ID"/>
        </w:rPr>
        <w:t>(</w:t>
      </w:r>
      <w:r w:rsidR="00C766F0">
        <w:t>1</w:t>
      </w:r>
      <w:r w:rsidRPr="002F2678">
        <w:rPr>
          <w:lang w:val="id-ID"/>
        </w:rPr>
        <w:t>)</w:t>
      </w:r>
    </w:p>
    <w:p w14:paraId="49D904CA" w14:textId="77777777" w:rsidR="0064435F" w:rsidRPr="001D2C0C" w:rsidRDefault="0064435F" w:rsidP="0064435F">
      <w:pPr>
        <w:jc w:val="both"/>
        <w:rPr>
          <w:i/>
          <w:rtl/>
          <w:lang w:val="id-ID"/>
        </w:rPr>
      </w:pPr>
      <w:r>
        <w:rPr>
          <w:rFonts w:hint="cs"/>
          <w:i/>
          <w:rtl/>
          <w:lang w:val="id-ID"/>
        </w:rPr>
        <w:t xml:space="preserve">                                                                             </w:t>
      </w:r>
      <m:oMath>
        <m:sSub>
          <m:sSubPr>
            <m:ctrlPr>
              <w:rPr>
                <w:rFonts w:ascii="Cambria Math" w:hAnsi="Cambria Math"/>
                <w:i/>
                <w:lang w:val="id-ID"/>
              </w:rPr>
            </m:ctrlPr>
          </m:sSubPr>
          <m:e>
            <m:r>
              <w:rPr>
                <w:rFonts w:ascii="Cambria Math" w:hAnsi="Cambria Math"/>
                <w:lang w:val="id-ID"/>
              </w:rPr>
              <m:t>F</m:t>
            </m:r>
          </m:e>
          <m:sub>
            <m:r>
              <w:rPr>
                <w:rFonts w:ascii="Cambria Math" w:hAnsi="Cambria Math"/>
                <w:lang w:val="id-ID"/>
              </w:rPr>
              <m:t>A&lt;B</m:t>
            </m:r>
          </m:sub>
        </m:sSub>
        <m:r>
          <w:rPr>
            <w:rFonts w:ascii="Cambria Math" w:hAnsi="Cambria Math"/>
            <w:lang w:val="id-ID"/>
          </w:rPr>
          <m:t>=</m:t>
        </m:r>
        <m:acc>
          <m:accPr>
            <m:chr m:val="̅"/>
            <m:ctrlPr>
              <w:rPr>
                <w:rFonts w:ascii="Cambria Math" w:hAnsi="Cambria Math"/>
                <w:i/>
                <w:lang w:val="id-ID"/>
              </w:rPr>
            </m:ctrlPr>
          </m:accPr>
          <m:e>
            <m:r>
              <w:rPr>
                <w:rFonts w:ascii="Cambria Math" w:hAnsi="Cambria Math"/>
                <w:lang w:val="id-ID"/>
              </w:rPr>
              <m:t xml:space="preserve">A </m:t>
            </m:r>
          </m:e>
        </m:acc>
        <m:r>
          <w:rPr>
            <w:rFonts w:ascii="Cambria Math" w:hAnsi="Cambria Math"/>
            <w:lang w:val="id-ID"/>
          </w:rPr>
          <m:t>.B</m:t>
        </m:r>
      </m:oMath>
    </w:p>
    <w:p w14:paraId="25999625" w14:textId="77777777" w:rsidR="0064435F" w:rsidRDefault="0064435F" w:rsidP="0064435F">
      <w:pPr>
        <w:ind w:firstLine="720"/>
        <w:jc w:val="center"/>
        <w:rPr>
          <w:lang w:val="id-ID"/>
        </w:rPr>
      </w:pPr>
    </w:p>
    <w:p w14:paraId="1021DE57" w14:textId="77777777" w:rsidR="0064435F" w:rsidRDefault="0064435F" w:rsidP="0064435F">
      <w:pPr>
        <w:ind w:firstLine="720"/>
        <w:jc w:val="center"/>
        <w:rPr>
          <w:lang w:val="id-ID"/>
        </w:rPr>
      </w:pPr>
      <w:r w:rsidRPr="009D61E1">
        <w:rPr>
          <w:lang w:val="id-ID"/>
        </w:rPr>
        <w:t>Table 1</w:t>
      </w:r>
      <w:r>
        <w:t>.</w:t>
      </w:r>
      <w:r w:rsidRPr="009D61E1">
        <w:rPr>
          <w:lang w:val="id-ID"/>
        </w:rPr>
        <w:t xml:space="preserve"> Truth table of 1-bit comparator</w:t>
      </w:r>
    </w:p>
    <w:tbl>
      <w:tblPr>
        <w:tblStyle w:val="TableGrid"/>
        <w:tblW w:w="0" w:type="auto"/>
        <w:jc w:val="center"/>
        <w:tblLook w:val="04A0" w:firstRow="1" w:lastRow="0" w:firstColumn="1" w:lastColumn="0" w:noHBand="0" w:noVBand="1"/>
      </w:tblPr>
      <w:tblGrid>
        <w:gridCol w:w="332"/>
        <w:gridCol w:w="323"/>
        <w:gridCol w:w="501"/>
        <w:gridCol w:w="501"/>
        <w:gridCol w:w="501"/>
      </w:tblGrid>
      <w:tr w:rsidR="0064435F" w:rsidRPr="0087309C" w14:paraId="042D4008" w14:textId="77777777" w:rsidTr="00CC5414">
        <w:trPr>
          <w:jc w:val="center"/>
        </w:trPr>
        <w:tc>
          <w:tcPr>
            <w:tcW w:w="0" w:type="auto"/>
            <w:tcBorders>
              <w:top w:val="single" w:sz="4" w:space="0" w:color="auto"/>
              <w:left w:val="nil"/>
              <w:bottom w:val="single" w:sz="4" w:space="0" w:color="auto"/>
              <w:right w:val="nil"/>
            </w:tcBorders>
          </w:tcPr>
          <w:p w14:paraId="7E5B5B5C" w14:textId="77777777" w:rsidR="0064435F" w:rsidRPr="0087309C" w:rsidRDefault="0064435F" w:rsidP="00CC5414">
            <w:pPr>
              <w:jc w:val="center"/>
              <w:rPr>
                <w:sz w:val="16"/>
                <w:szCs w:val="16"/>
                <w:lang w:val="id-ID"/>
              </w:rPr>
            </w:pPr>
            <w:r w:rsidRPr="0087309C">
              <w:rPr>
                <w:sz w:val="16"/>
                <w:szCs w:val="16"/>
                <w:lang w:val="id-ID"/>
              </w:rPr>
              <w:t>A</w:t>
            </w:r>
          </w:p>
        </w:tc>
        <w:tc>
          <w:tcPr>
            <w:tcW w:w="0" w:type="auto"/>
            <w:tcBorders>
              <w:top w:val="single" w:sz="4" w:space="0" w:color="auto"/>
              <w:left w:val="nil"/>
              <w:bottom w:val="single" w:sz="4" w:space="0" w:color="auto"/>
              <w:right w:val="nil"/>
            </w:tcBorders>
          </w:tcPr>
          <w:p w14:paraId="11CCDBA0" w14:textId="77777777" w:rsidR="0064435F" w:rsidRPr="0087309C" w:rsidRDefault="0064435F" w:rsidP="00CC5414">
            <w:pPr>
              <w:jc w:val="center"/>
              <w:rPr>
                <w:sz w:val="16"/>
                <w:szCs w:val="16"/>
                <w:lang w:val="id-ID"/>
              </w:rPr>
            </w:pPr>
            <w:r w:rsidRPr="0087309C">
              <w:rPr>
                <w:sz w:val="16"/>
                <w:szCs w:val="16"/>
                <w:lang w:val="id-ID"/>
              </w:rPr>
              <w:t>B</w:t>
            </w:r>
          </w:p>
        </w:tc>
        <w:tc>
          <w:tcPr>
            <w:tcW w:w="0" w:type="auto"/>
            <w:tcBorders>
              <w:top w:val="single" w:sz="4" w:space="0" w:color="auto"/>
              <w:left w:val="nil"/>
              <w:bottom w:val="single" w:sz="4" w:space="0" w:color="auto"/>
              <w:right w:val="nil"/>
            </w:tcBorders>
          </w:tcPr>
          <w:p w14:paraId="7B123EB2" w14:textId="77777777" w:rsidR="0064435F" w:rsidRPr="0087309C" w:rsidRDefault="0064435F" w:rsidP="00CC5414">
            <w:pPr>
              <w:jc w:val="center"/>
              <w:rPr>
                <w:sz w:val="16"/>
                <w:szCs w:val="16"/>
                <w:lang w:val="id-ID"/>
              </w:rPr>
            </w:pPr>
            <w:r w:rsidRPr="0087309C">
              <w:rPr>
                <w:sz w:val="16"/>
                <w:szCs w:val="16"/>
                <w:lang w:val="id-ID"/>
              </w:rPr>
              <w:t>F</w:t>
            </w:r>
            <w:r w:rsidRPr="0087309C">
              <w:rPr>
                <w:sz w:val="16"/>
                <w:szCs w:val="16"/>
                <w:vertAlign w:val="subscript"/>
                <w:lang w:val="id-ID"/>
              </w:rPr>
              <w:t>A=B</w:t>
            </w:r>
          </w:p>
        </w:tc>
        <w:tc>
          <w:tcPr>
            <w:tcW w:w="0" w:type="auto"/>
            <w:tcBorders>
              <w:top w:val="single" w:sz="4" w:space="0" w:color="auto"/>
              <w:left w:val="nil"/>
              <w:bottom w:val="single" w:sz="4" w:space="0" w:color="auto"/>
              <w:right w:val="nil"/>
            </w:tcBorders>
          </w:tcPr>
          <w:p w14:paraId="05FC2E00" w14:textId="77777777" w:rsidR="0064435F" w:rsidRPr="0087309C" w:rsidRDefault="0064435F" w:rsidP="00CC5414">
            <w:pPr>
              <w:jc w:val="center"/>
              <w:rPr>
                <w:sz w:val="16"/>
                <w:szCs w:val="16"/>
                <w:lang w:val="id-ID"/>
              </w:rPr>
            </w:pPr>
            <w:r w:rsidRPr="0087309C">
              <w:rPr>
                <w:sz w:val="16"/>
                <w:szCs w:val="16"/>
                <w:lang w:val="id-ID"/>
              </w:rPr>
              <w:t>F</w:t>
            </w:r>
            <w:r w:rsidRPr="0087309C">
              <w:rPr>
                <w:sz w:val="16"/>
                <w:szCs w:val="16"/>
                <w:vertAlign w:val="subscript"/>
                <w:lang w:val="id-ID"/>
              </w:rPr>
              <w:t>A&gt;B</w:t>
            </w:r>
          </w:p>
        </w:tc>
        <w:tc>
          <w:tcPr>
            <w:tcW w:w="0" w:type="auto"/>
            <w:tcBorders>
              <w:top w:val="single" w:sz="4" w:space="0" w:color="auto"/>
              <w:left w:val="nil"/>
              <w:bottom w:val="single" w:sz="4" w:space="0" w:color="auto"/>
              <w:right w:val="nil"/>
            </w:tcBorders>
          </w:tcPr>
          <w:p w14:paraId="367D68E1" w14:textId="77777777" w:rsidR="0064435F" w:rsidRPr="0087309C" w:rsidRDefault="0064435F" w:rsidP="00CC5414">
            <w:pPr>
              <w:jc w:val="center"/>
              <w:rPr>
                <w:sz w:val="16"/>
                <w:szCs w:val="16"/>
                <w:lang w:val="id-ID"/>
              </w:rPr>
            </w:pPr>
            <w:r w:rsidRPr="0087309C">
              <w:rPr>
                <w:sz w:val="16"/>
                <w:szCs w:val="16"/>
                <w:lang w:val="id-ID"/>
              </w:rPr>
              <w:t>F</w:t>
            </w:r>
            <w:r w:rsidRPr="0087309C">
              <w:rPr>
                <w:sz w:val="16"/>
                <w:szCs w:val="16"/>
                <w:vertAlign w:val="subscript"/>
                <w:lang w:val="id-ID"/>
              </w:rPr>
              <w:t>A&lt;B</w:t>
            </w:r>
          </w:p>
        </w:tc>
      </w:tr>
      <w:tr w:rsidR="0064435F" w:rsidRPr="0087309C" w14:paraId="628F7CEB" w14:textId="77777777" w:rsidTr="00CC5414">
        <w:trPr>
          <w:jc w:val="center"/>
        </w:trPr>
        <w:tc>
          <w:tcPr>
            <w:tcW w:w="0" w:type="auto"/>
            <w:tcBorders>
              <w:top w:val="single" w:sz="4" w:space="0" w:color="auto"/>
              <w:left w:val="nil"/>
              <w:bottom w:val="nil"/>
              <w:right w:val="nil"/>
            </w:tcBorders>
          </w:tcPr>
          <w:p w14:paraId="56FE2089"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single" w:sz="4" w:space="0" w:color="auto"/>
              <w:left w:val="nil"/>
              <w:bottom w:val="nil"/>
              <w:right w:val="nil"/>
            </w:tcBorders>
          </w:tcPr>
          <w:p w14:paraId="6E33195C"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single" w:sz="4" w:space="0" w:color="auto"/>
              <w:left w:val="nil"/>
              <w:bottom w:val="nil"/>
              <w:right w:val="nil"/>
            </w:tcBorders>
          </w:tcPr>
          <w:p w14:paraId="3960C659" w14:textId="77777777" w:rsidR="0064435F" w:rsidRPr="0087309C" w:rsidRDefault="0064435F" w:rsidP="00CC5414">
            <w:pPr>
              <w:jc w:val="center"/>
              <w:rPr>
                <w:sz w:val="16"/>
                <w:szCs w:val="16"/>
                <w:lang w:val="id-ID"/>
              </w:rPr>
            </w:pPr>
            <w:r w:rsidRPr="0087309C">
              <w:rPr>
                <w:sz w:val="16"/>
                <w:szCs w:val="16"/>
                <w:lang w:val="id-ID"/>
              </w:rPr>
              <w:t>1</w:t>
            </w:r>
          </w:p>
        </w:tc>
        <w:tc>
          <w:tcPr>
            <w:tcW w:w="0" w:type="auto"/>
            <w:tcBorders>
              <w:top w:val="single" w:sz="4" w:space="0" w:color="auto"/>
              <w:left w:val="nil"/>
              <w:bottom w:val="nil"/>
              <w:right w:val="nil"/>
            </w:tcBorders>
          </w:tcPr>
          <w:p w14:paraId="50A61BC6"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single" w:sz="4" w:space="0" w:color="auto"/>
              <w:left w:val="nil"/>
              <w:bottom w:val="nil"/>
              <w:right w:val="nil"/>
            </w:tcBorders>
          </w:tcPr>
          <w:p w14:paraId="0F8453CC" w14:textId="77777777" w:rsidR="0064435F" w:rsidRPr="0087309C" w:rsidRDefault="0064435F" w:rsidP="00CC5414">
            <w:pPr>
              <w:jc w:val="center"/>
              <w:rPr>
                <w:sz w:val="16"/>
                <w:szCs w:val="16"/>
                <w:lang w:val="id-ID"/>
              </w:rPr>
            </w:pPr>
            <w:r w:rsidRPr="0087309C">
              <w:rPr>
                <w:sz w:val="16"/>
                <w:szCs w:val="16"/>
                <w:lang w:val="id-ID"/>
              </w:rPr>
              <w:t>0</w:t>
            </w:r>
          </w:p>
        </w:tc>
      </w:tr>
      <w:tr w:rsidR="0064435F" w:rsidRPr="0087309C" w14:paraId="7234F858" w14:textId="77777777" w:rsidTr="00CC5414">
        <w:trPr>
          <w:jc w:val="center"/>
        </w:trPr>
        <w:tc>
          <w:tcPr>
            <w:tcW w:w="0" w:type="auto"/>
            <w:tcBorders>
              <w:top w:val="nil"/>
              <w:left w:val="nil"/>
              <w:bottom w:val="nil"/>
              <w:right w:val="nil"/>
            </w:tcBorders>
          </w:tcPr>
          <w:p w14:paraId="35B82BF9"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nil"/>
              <w:left w:val="nil"/>
              <w:bottom w:val="nil"/>
              <w:right w:val="nil"/>
            </w:tcBorders>
          </w:tcPr>
          <w:p w14:paraId="757BB8CF" w14:textId="77777777" w:rsidR="0064435F" w:rsidRPr="0087309C" w:rsidRDefault="0064435F" w:rsidP="00CC5414">
            <w:pPr>
              <w:jc w:val="center"/>
              <w:rPr>
                <w:sz w:val="16"/>
                <w:szCs w:val="16"/>
                <w:lang w:val="id-ID"/>
              </w:rPr>
            </w:pPr>
            <w:r w:rsidRPr="0087309C">
              <w:rPr>
                <w:sz w:val="16"/>
                <w:szCs w:val="16"/>
                <w:lang w:val="id-ID"/>
              </w:rPr>
              <w:t>1</w:t>
            </w:r>
          </w:p>
        </w:tc>
        <w:tc>
          <w:tcPr>
            <w:tcW w:w="0" w:type="auto"/>
            <w:tcBorders>
              <w:top w:val="nil"/>
              <w:left w:val="nil"/>
              <w:bottom w:val="nil"/>
              <w:right w:val="nil"/>
            </w:tcBorders>
          </w:tcPr>
          <w:p w14:paraId="266DD6BC"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nil"/>
              <w:left w:val="nil"/>
              <w:bottom w:val="nil"/>
              <w:right w:val="nil"/>
            </w:tcBorders>
          </w:tcPr>
          <w:p w14:paraId="5ED3B5C0"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nil"/>
              <w:left w:val="nil"/>
              <w:bottom w:val="nil"/>
              <w:right w:val="nil"/>
            </w:tcBorders>
          </w:tcPr>
          <w:p w14:paraId="7AF05D37" w14:textId="77777777" w:rsidR="0064435F" w:rsidRPr="0087309C" w:rsidRDefault="0064435F" w:rsidP="00CC5414">
            <w:pPr>
              <w:jc w:val="center"/>
              <w:rPr>
                <w:sz w:val="16"/>
                <w:szCs w:val="16"/>
                <w:lang w:val="id-ID"/>
              </w:rPr>
            </w:pPr>
            <w:r w:rsidRPr="0087309C">
              <w:rPr>
                <w:sz w:val="16"/>
                <w:szCs w:val="16"/>
                <w:lang w:val="id-ID"/>
              </w:rPr>
              <w:t>1</w:t>
            </w:r>
          </w:p>
        </w:tc>
      </w:tr>
      <w:tr w:rsidR="0064435F" w:rsidRPr="0087309C" w14:paraId="3888B7BB" w14:textId="77777777" w:rsidTr="00CC5414">
        <w:trPr>
          <w:jc w:val="center"/>
        </w:trPr>
        <w:tc>
          <w:tcPr>
            <w:tcW w:w="0" w:type="auto"/>
            <w:tcBorders>
              <w:top w:val="nil"/>
              <w:left w:val="nil"/>
              <w:bottom w:val="nil"/>
              <w:right w:val="nil"/>
            </w:tcBorders>
          </w:tcPr>
          <w:p w14:paraId="7528416D" w14:textId="77777777" w:rsidR="0064435F" w:rsidRPr="0087309C" w:rsidRDefault="0064435F" w:rsidP="00CC5414">
            <w:pPr>
              <w:jc w:val="center"/>
              <w:rPr>
                <w:sz w:val="16"/>
                <w:szCs w:val="16"/>
                <w:lang w:val="id-ID"/>
              </w:rPr>
            </w:pPr>
            <w:r w:rsidRPr="0087309C">
              <w:rPr>
                <w:sz w:val="16"/>
                <w:szCs w:val="16"/>
                <w:lang w:val="id-ID"/>
              </w:rPr>
              <w:t>1</w:t>
            </w:r>
          </w:p>
        </w:tc>
        <w:tc>
          <w:tcPr>
            <w:tcW w:w="0" w:type="auto"/>
            <w:tcBorders>
              <w:top w:val="nil"/>
              <w:left w:val="nil"/>
              <w:bottom w:val="nil"/>
              <w:right w:val="nil"/>
            </w:tcBorders>
          </w:tcPr>
          <w:p w14:paraId="2462DD5F"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nil"/>
              <w:left w:val="nil"/>
              <w:bottom w:val="nil"/>
              <w:right w:val="nil"/>
            </w:tcBorders>
          </w:tcPr>
          <w:p w14:paraId="7FD35934"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nil"/>
              <w:left w:val="nil"/>
              <w:bottom w:val="nil"/>
              <w:right w:val="nil"/>
            </w:tcBorders>
          </w:tcPr>
          <w:p w14:paraId="6A121BF8" w14:textId="77777777" w:rsidR="0064435F" w:rsidRPr="0087309C" w:rsidRDefault="0064435F" w:rsidP="00CC5414">
            <w:pPr>
              <w:jc w:val="center"/>
              <w:rPr>
                <w:sz w:val="16"/>
                <w:szCs w:val="16"/>
                <w:lang w:val="id-ID"/>
              </w:rPr>
            </w:pPr>
            <w:r w:rsidRPr="0087309C">
              <w:rPr>
                <w:sz w:val="16"/>
                <w:szCs w:val="16"/>
                <w:lang w:val="id-ID"/>
              </w:rPr>
              <w:t>1</w:t>
            </w:r>
          </w:p>
        </w:tc>
        <w:tc>
          <w:tcPr>
            <w:tcW w:w="0" w:type="auto"/>
            <w:tcBorders>
              <w:top w:val="nil"/>
              <w:left w:val="nil"/>
              <w:bottom w:val="nil"/>
              <w:right w:val="nil"/>
            </w:tcBorders>
          </w:tcPr>
          <w:p w14:paraId="53C7F181" w14:textId="77777777" w:rsidR="0064435F" w:rsidRPr="0087309C" w:rsidRDefault="0064435F" w:rsidP="00CC5414">
            <w:pPr>
              <w:jc w:val="center"/>
              <w:rPr>
                <w:sz w:val="16"/>
                <w:szCs w:val="16"/>
                <w:lang w:val="id-ID"/>
              </w:rPr>
            </w:pPr>
            <w:r w:rsidRPr="0087309C">
              <w:rPr>
                <w:sz w:val="16"/>
                <w:szCs w:val="16"/>
                <w:lang w:val="id-ID"/>
              </w:rPr>
              <w:t>0</w:t>
            </w:r>
          </w:p>
        </w:tc>
      </w:tr>
      <w:tr w:rsidR="0064435F" w:rsidRPr="0087309C" w14:paraId="42E7D4A3" w14:textId="77777777" w:rsidTr="00CC5414">
        <w:trPr>
          <w:jc w:val="center"/>
        </w:trPr>
        <w:tc>
          <w:tcPr>
            <w:tcW w:w="0" w:type="auto"/>
            <w:tcBorders>
              <w:top w:val="nil"/>
              <w:left w:val="nil"/>
              <w:bottom w:val="single" w:sz="4" w:space="0" w:color="auto"/>
              <w:right w:val="nil"/>
            </w:tcBorders>
          </w:tcPr>
          <w:p w14:paraId="6FFD60EA" w14:textId="77777777" w:rsidR="0064435F" w:rsidRPr="0087309C" w:rsidRDefault="0064435F" w:rsidP="00CC5414">
            <w:pPr>
              <w:jc w:val="center"/>
              <w:rPr>
                <w:sz w:val="16"/>
                <w:szCs w:val="16"/>
                <w:lang w:val="id-ID"/>
              </w:rPr>
            </w:pPr>
            <w:r w:rsidRPr="0087309C">
              <w:rPr>
                <w:sz w:val="16"/>
                <w:szCs w:val="16"/>
                <w:lang w:val="id-ID"/>
              </w:rPr>
              <w:t>1</w:t>
            </w:r>
          </w:p>
        </w:tc>
        <w:tc>
          <w:tcPr>
            <w:tcW w:w="0" w:type="auto"/>
            <w:tcBorders>
              <w:top w:val="nil"/>
              <w:left w:val="nil"/>
              <w:bottom w:val="single" w:sz="4" w:space="0" w:color="auto"/>
              <w:right w:val="nil"/>
            </w:tcBorders>
          </w:tcPr>
          <w:p w14:paraId="667BE4FF" w14:textId="77777777" w:rsidR="0064435F" w:rsidRPr="0087309C" w:rsidRDefault="0064435F" w:rsidP="00CC5414">
            <w:pPr>
              <w:jc w:val="center"/>
              <w:rPr>
                <w:sz w:val="16"/>
                <w:szCs w:val="16"/>
                <w:lang w:val="id-ID"/>
              </w:rPr>
            </w:pPr>
            <w:r w:rsidRPr="0087309C">
              <w:rPr>
                <w:sz w:val="16"/>
                <w:szCs w:val="16"/>
                <w:lang w:val="id-ID"/>
              </w:rPr>
              <w:t>1</w:t>
            </w:r>
          </w:p>
        </w:tc>
        <w:tc>
          <w:tcPr>
            <w:tcW w:w="0" w:type="auto"/>
            <w:tcBorders>
              <w:top w:val="nil"/>
              <w:left w:val="nil"/>
              <w:bottom w:val="single" w:sz="4" w:space="0" w:color="auto"/>
              <w:right w:val="nil"/>
            </w:tcBorders>
          </w:tcPr>
          <w:p w14:paraId="3A0CEB5F" w14:textId="77777777" w:rsidR="0064435F" w:rsidRPr="0087309C" w:rsidRDefault="0064435F" w:rsidP="00CC5414">
            <w:pPr>
              <w:jc w:val="center"/>
              <w:rPr>
                <w:sz w:val="16"/>
                <w:szCs w:val="16"/>
                <w:lang w:val="id-ID"/>
              </w:rPr>
            </w:pPr>
            <w:r w:rsidRPr="0087309C">
              <w:rPr>
                <w:sz w:val="16"/>
                <w:szCs w:val="16"/>
                <w:lang w:val="id-ID"/>
              </w:rPr>
              <w:t>1</w:t>
            </w:r>
          </w:p>
        </w:tc>
        <w:tc>
          <w:tcPr>
            <w:tcW w:w="0" w:type="auto"/>
            <w:tcBorders>
              <w:top w:val="nil"/>
              <w:left w:val="nil"/>
              <w:bottom w:val="single" w:sz="4" w:space="0" w:color="auto"/>
              <w:right w:val="nil"/>
            </w:tcBorders>
          </w:tcPr>
          <w:p w14:paraId="1CAE6219" w14:textId="77777777" w:rsidR="0064435F" w:rsidRPr="0087309C" w:rsidRDefault="0064435F" w:rsidP="00CC5414">
            <w:pPr>
              <w:jc w:val="center"/>
              <w:rPr>
                <w:sz w:val="16"/>
                <w:szCs w:val="16"/>
                <w:lang w:val="id-ID"/>
              </w:rPr>
            </w:pPr>
            <w:r w:rsidRPr="0087309C">
              <w:rPr>
                <w:sz w:val="16"/>
                <w:szCs w:val="16"/>
                <w:lang w:val="id-ID"/>
              </w:rPr>
              <w:t>0</w:t>
            </w:r>
          </w:p>
        </w:tc>
        <w:tc>
          <w:tcPr>
            <w:tcW w:w="0" w:type="auto"/>
            <w:tcBorders>
              <w:top w:val="nil"/>
              <w:left w:val="nil"/>
              <w:bottom w:val="single" w:sz="4" w:space="0" w:color="auto"/>
              <w:right w:val="nil"/>
            </w:tcBorders>
          </w:tcPr>
          <w:p w14:paraId="68F6109A" w14:textId="77777777" w:rsidR="0064435F" w:rsidRPr="0087309C" w:rsidRDefault="0064435F" w:rsidP="00CC5414">
            <w:pPr>
              <w:jc w:val="center"/>
              <w:rPr>
                <w:sz w:val="16"/>
                <w:szCs w:val="16"/>
                <w:lang w:val="id-ID"/>
              </w:rPr>
            </w:pPr>
            <w:r w:rsidRPr="0087309C">
              <w:rPr>
                <w:sz w:val="16"/>
                <w:szCs w:val="16"/>
                <w:lang w:val="id-ID"/>
              </w:rPr>
              <w:t>0</w:t>
            </w:r>
          </w:p>
        </w:tc>
      </w:tr>
    </w:tbl>
    <w:p w14:paraId="52D5523F" w14:textId="77777777" w:rsidR="0064435F" w:rsidRDefault="0064435F" w:rsidP="0064435F">
      <w:pPr>
        <w:ind w:firstLine="720"/>
        <w:jc w:val="both"/>
        <w:rPr>
          <w:lang w:val="id-ID"/>
        </w:rPr>
      </w:pPr>
    </w:p>
    <w:p w14:paraId="5CC11D57" w14:textId="7C134F86" w:rsidR="0064435F" w:rsidRPr="009D61E1" w:rsidRDefault="0064435F" w:rsidP="0064435F">
      <w:pPr>
        <w:ind w:firstLine="720"/>
        <w:jc w:val="both"/>
        <w:rPr>
          <w:lang w:val="id-ID"/>
        </w:rPr>
      </w:pPr>
      <w:r w:rsidRPr="009D61E1">
        <w:rPr>
          <w:lang w:val="id-ID"/>
        </w:rPr>
        <w:t>The first implementation of the proposed single layer 1-bit comparator</w:t>
      </w:r>
      <w:r>
        <w:t xml:space="preserve"> (</w:t>
      </w:r>
      <w:r w:rsidRPr="009D61E1">
        <w:rPr>
          <w:lang w:val="id-ID"/>
        </w:rPr>
        <w:t>Design A</w:t>
      </w:r>
      <w:r>
        <w:t>)</w:t>
      </w:r>
      <w:r w:rsidRPr="009D61E1">
        <w:rPr>
          <w:lang w:val="id-ID"/>
        </w:rPr>
        <w:t xml:space="preserve"> is shown in figure 1, where A, B are two inputs and the output cells are depicted as F</w:t>
      </w:r>
      <w:r w:rsidRPr="00420602">
        <w:rPr>
          <w:vertAlign w:val="subscript"/>
          <w:lang w:val="id-ID"/>
        </w:rPr>
        <w:t>A&lt;B</w:t>
      </w:r>
      <w:r w:rsidRPr="009D61E1">
        <w:rPr>
          <w:lang w:val="id-ID"/>
        </w:rPr>
        <w:t>, F</w:t>
      </w:r>
      <w:r w:rsidRPr="00420602">
        <w:rPr>
          <w:vertAlign w:val="subscript"/>
          <w:lang w:val="id-ID"/>
        </w:rPr>
        <w:t xml:space="preserve">A&gt;B </w:t>
      </w:r>
      <w:r w:rsidRPr="009D61E1">
        <w:rPr>
          <w:lang w:val="id-ID"/>
        </w:rPr>
        <w:t>and F</w:t>
      </w:r>
      <w:r w:rsidRPr="00420602">
        <w:rPr>
          <w:vertAlign w:val="subscript"/>
          <w:lang w:val="id-ID"/>
        </w:rPr>
        <w:t>A=B</w:t>
      </w:r>
      <w:r w:rsidRPr="009D61E1">
        <w:rPr>
          <w:lang w:val="id-ID"/>
        </w:rPr>
        <w:t>. As shown, the proposed structure is implemented using 3-clock zones, mainly to influence the direction of the data flow and also to propagate the computational results to the output cells. The proposed structure includes two 3-input majority gates with the first two majority gates to obtain outputs (F</w:t>
      </w:r>
      <w:r w:rsidRPr="00420602">
        <w:rPr>
          <w:vertAlign w:val="subscript"/>
          <w:lang w:val="id-ID"/>
        </w:rPr>
        <w:t>A&gt;B</w:t>
      </w:r>
      <w:r w:rsidRPr="009D61E1">
        <w:rPr>
          <w:lang w:val="id-ID"/>
        </w:rPr>
        <w:t>) and (F</w:t>
      </w:r>
      <w:r w:rsidRPr="00420602">
        <w:rPr>
          <w:vertAlign w:val="subscript"/>
          <w:lang w:val="id-ID"/>
        </w:rPr>
        <w:t>A&lt;B</w:t>
      </w:r>
      <w:r w:rsidRPr="009D61E1">
        <w:rPr>
          <w:lang w:val="id-ID"/>
        </w:rPr>
        <w:t>). These outputs are used as inputs for the third-majority gate to produce the output (F</w:t>
      </w:r>
      <w:r w:rsidRPr="00420602">
        <w:rPr>
          <w:vertAlign w:val="subscript"/>
          <w:lang w:val="id-ID"/>
        </w:rPr>
        <w:t>A=B</w:t>
      </w:r>
      <w:r w:rsidRPr="009D61E1">
        <w:rPr>
          <w:lang w:val="id-ID"/>
        </w:rPr>
        <w:t>). The proposed 1-bit comparator design uses only 23 cells without the need for any wiring crossover. Moreover, it can be noticed that the outputs (F</w:t>
      </w:r>
      <w:r w:rsidRPr="00420602">
        <w:rPr>
          <w:vertAlign w:val="subscript"/>
          <w:lang w:val="id-ID"/>
        </w:rPr>
        <w:t>A&gt;B</w:t>
      </w:r>
      <w:r w:rsidRPr="009D61E1">
        <w:rPr>
          <w:lang w:val="id-ID"/>
        </w:rPr>
        <w:t>) and (F</w:t>
      </w:r>
      <w:r w:rsidRPr="00420602">
        <w:rPr>
          <w:vertAlign w:val="subscript"/>
          <w:lang w:val="id-ID"/>
        </w:rPr>
        <w:t>A&lt;B</w:t>
      </w:r>
      <w:r w:rsidRPr="009D61E1">
        <w:rPr>
          <w:lang w:val="id-ID"/>
        </w:rPr>
        <w:t>) are accomplished using two clock zones (i.e. clock zone 0 and 1), while the output (F</w:t>
      </w:r>
      <w:r w:rsidRPr="00420602">
        <w:rPr>
          <w:vertAlign w:val="subscript"/>
          <w:lang w:val="id-ID"/>
        </w:rPr>
        <w:t>A=B</w:t>
      </w:r>
      <w:r w:rsidRPr="009D61E1">
        <w:rPr>
          <w:lang w:val="id-ID"/>
        </w:rPr>
        <w:t>) is produced using three clock zones (i.e. clock zone 0, 1 and 2).</w:t>
      </w:r>
    </w:p>
    <w:p w14:paraId="778F865E" w14:textId="77777777" w:rsidR="0064435F" w:rsidRPr="009D61E1" w:rsidRDefault="0064435F" w:rsidP="0064435F">
      <w:pPr>
        <w:ind w:firstLine="720"/>
        <w:jc w:val="center"/>
        <w:rPr>
          <w:lang w:val="id-ID"/>
        </w:rPr>
      </w:pPr>
      <w:r w:rsidRPr="009D61E1">
        <w:rPr>
          <w:noProof/>
          <w:lang w:val="id-ID"/>
        </w:rPr>
        <w:drawing>
          <wp:inline distT="0" distB="0" distL="0" distR="0" wp14:anchorId="016B385E" wp14:editId="095E212E">
            <wp:extent cx="3642360" cy="2208234"/>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rotWithShape="1">
                    <a:blip r:embed="rId11">
                      <a:extLst>
                        <a:ext uri="{28A0092B-C50C-407E-A947-70E740481C1C}">
                          <a14:useLocalDpi xmlns:a14="http://schemas.microsoft.com/office/drawing/2010/main" val="0"/>
                        </a:ext>
                      </a:extLst>
                    </a:blip>
                    <a:srcRect t="7582"/>
                    <a:stretch/>
                  </pic:blipFill>
                  <pic:spPr bwMode="auto">
                    <a:xfrm>
                      <a:off x="0" y="0"/>
                      <a:ext cx="3648617" cy="2212027"/>
                    </a:xfrm>
                    <a:prstGeom prst="rect">
                      <a:avLst/>
                    </a:prstGeom>
                    <a:ln>
                      <a:noFill/>
                    </a:ln>
                    <a:extLst>
                      <a:ext uri="{53640926-AAD7-44D8-BBD7-CCE9431645EC}">
                        <a14:shadowObscured xmlns:a14="http://schemas.microsoft.com/office/drawing/2010/main"/>
                      </a:ext>
                    </a:extLst>
                  </pic:spPr>
                </pic:pic>
              </a:graphicData>
            </a:graphic>
          </wp:inline>
        </w:drawing>
      </w:r>
    </w:p>
    <w:p w14:paraId="5822B657" w14:textId="77777777" w:rsidR="0064435F" w:rsidRDefault="0064435F" w:rsidP="0064435F">
      <w:pPr>
        <w:ind w:firstLine="720"/>
        <w:jc w:val="center"/>
        <w:rPr>
          <w:lang w:val="id-ID"/>
        </w:rPr>
      </w:pPr>
      <w:r w:rsidRPr="009D61E1">
        <w:rPr>
          <w:lang w:val="id-ID"/>
        </w:rPr>
        <w:t>Fig</w:t>
      </w:r>
      <w:r>
        <w:t>ure</w:t>
      </w:r>
      <w:r w:rsidRPr="009D61E1">
        <w:rPr>
          <w:lang w:val="id-ID"/>
        </w:rPr>
        <w:t xml:space="preserve"> 1. The first proposed QCA implementation of 1-bit comparator-Design A</w:t>
      </w:r>
    </w:p>
    <w:p w14:paraId="46B9FA8D" w14:textId="77777777" w:rsidR="0064435F" w:rsidRPr="009D61E1" w:rsidRDefault="0064435F" w:rsidP="0064435F">
      <w:pPr>
        <w:ind w:firstLine="720"/>
        <w:jc w:val="both"/>
        <w:rPr>
          <w:lang w:val="id-ID"/>
        </w:rPr>
      </w:pPr>
    </w:p>
    <w:p w14:paraId="5DB0CB70" w14:textId="659E36D0" w:rsidR="0064435F" w:rsidRPr="009D61E1" w:rsidRDefault="0064435F" w:rsidP="0069382A">
      <w:pPr>
        <w:ind w:firstLine="720"/>
        <w:jc w:val="both"/>
        <w:rPr>
          <w:lang w:val="id-ID"/>
        </w:rPr>
      </w:pPr>
      <w:r w:rsidRPr="009D61E1">
        <w:rPr>
          <w:lang w:val="id-ID"/>
        </w:rPr>
        <w:t xml:space="preserve">The second implementation of the proposed 1-bit single-layer comparator circuit </w:t>
      </w:r>
      <w:r>
        <w:t>(</w:t>
      </w:r>
      <w:r w:rsidRPr="009D61E1">
        <w:rPr>
          <w:lang w:val="id-ID"/>
        </w:rPr>
        <w:t xml:space="preserve">Design </w:t>
      </w:r>
      <w:r>
        <w:t xml:space="preserve">B) </w:t>
      </w:r>
      <w:r w:rsidRPr="009D61E1">
        <w:rPr>
          <w:lang w:val="id-ID"/>
        </w:rPr>
        <w:t>is shown in figure 2. The proposed 1-bit comparator is compact and only requires 14 QCA cells with an area of 0.02μm</w:t>
      </w:r>
      <w:r w:rsidRPr="00420602">
        <w:rPr>
          <w:vertAlign w:val="superscript"/>
          <w:lang w:val="id-ID"/>
        </w:rPr>
        <w:t>2</w:t>
      </w:r>
      <w:r w:rsidRPr="009D61E1">
        <w:rPr>
          <w:lang w:val="id-ID"/>
        </w:rPr>
        <w:t>. in addition, it does not require any type of crossover. In this design, the outputs (F</w:t>
      </w:r>
      <w:r w:rsidRPr="00420602">
        <w:rPr>
          <w:vertAlign w:val="subscript"/>
          <w:lang w:val="id-ID"/>
        </w:rPr>
        <w:t>A&lt;B</w:t>
      </w:r>
      <w:r w:rsidRPr="009D61E1">
        <w:rPr>
          <w:lang w:val="id-ID"/>
        </w:rPr>
        <w:t>, F</w:t>
      </w:r>
      <w:r w:rsidRPr="00420602">
        <w:rPr>
          <w:vertAlign w:val="subscript"/>
          <w:lang w:val="id-ID"/>
        </w:rPr>
        <w:t>A&gt;B</w:t>
      </w:r>
      <w:r w:rsidRPr="009D61E1">
        <w:rPr>
          <w:lang w:val="id-ID"/>
        </w:rPr>
        <w:t xml:space="preserve"> and F</w:t>
      </w:r>
      <w:r w:rsidRPr="00420602">
        <w:rPr>
          <w:vertAlign w:val="subscript"/>
          <w:lang w:val="id-ID"/>
        </w:rPr>
        <w:t>A=B</w:t>
      </w:r>
      <w:r w:rsidRPr="009D61E1">
        <w:rPr>
          <w:lang w:val="id-ID"/>
        </w:rPr>
        <w:t xml:space="preserve">) are obtained by utilizing two clock zones (i.e. Clock zone 0 and 1). The achieved improvement of the second </w:t>
      </w:r>
      <w:r w:rsidRPr="009D61E1">
        <w:rPr>
          <w:lang w:val="id-ID"/>
        </w:rPr>
        <w:lastRenderedPageBreak/>
        <w:t xml:space="preserve">proposed design as compared to the first proposed counterpart in terms of cell count </w:t>
      </w:r>
      <w:r w:rsidR="00CC5414">
        <w:t>is</w:t>
      </w:r>
      <w:r w:rsidRPr="009D61E1">
        <w:rPr>
          <w:lang w:val="id-ID"/>
        </w:rPr>
        <w:t xml:space="preserve"> found to be 64.3%. Furthermore, the second proposed structure has lower output delay as it clocked using two clock zones. </w:t>
      </w:r>
    </w:p>
    <w:p w14:paraId="6279802C" w14:textId="77777777" w:rsidR="0064435F" w:rsidRPr="009D61E1" w:rsidRDefault="0064435F" w:rsidP="0064435F">
      <w:pPr>
        <w:ind w:firstLine="720"/>
        <w:jc w:val="center"/>
        <w:rPr>
          <w:lang w:val="id-ID"/>
        </w:rPr>
      </w:pPr>
      <w:r w:rsidRPr="009D61E1">
        <w:rPr>
          <w:noProof/>
          <w:lang w:val="id-ID"/>
        </w:rPr>
        <w:drawing>
          <wp:inline distT="0" distB="0" distL="0" distR="0" wp14:anchorId="7B2B8992" wp14:editId="5049A3A8">
            <wp:extent cx="2553005" cy="2246875"/>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2">
                      <a:extLst>
                        <a:ext uri="{28A0092B-C50C-407E-A947-70E740481C1C}">
                          <a14:useLocalDpi xmlns:a14="http://schemas.microsoft.com/office/drawing/2010/main" val="0"/>
                        </a:ext>
                      </a:extLst>
                    </a:blip>
                    <a:stretch>
                      <a:fillRect/>
                    </a:stretch>
                  </pic:blipFill>
                  <pic:spPr>
                    <a:xfrm>
                      <a:off x="0" y="0"/>
                      <a:ext cx="2558193" cy="2251441"/>
                    </a:xfrm>
                    <a:prstGeom prst="rect">
                      <a:avLst/>
                    </a:prstGeom>
                  </pic:spPr>
                </pic:pic>
              </a:graphicData>
            </a:graphic>
          </wp:inline>
        </w:drawing>
      </w:r>
    </w:p>
    <w:p w14:paraId="6A36F4D1" w14:textId="77777777" w:rsidR="0064435F" w:rsidRPr="009D61E1" w:rsidRDefault="0064435F" w:rsidP="0064435F">
      <w:pPr>
        <w:ind w:firstLine="720"/>
        <w:jc w:val="both"/>
        <w:rPr>
          <w:lang w:val="id-ID"/>
        </w:rPr>
      </w:pPr>
      <w:r w:rsidRPr="009D61E1">
        <w:rPr>
          <w:lang w:val="id-ID"/>
        </w:rPr>
        <w:t>Fig</w:t>
      </w:r>
      <w:r>
        <w:t>ure</w:t>
      </w:r>
      <w:r w:rsidRPr="009D61E1">
        <w:rPr>
          <w:lang w:val="id-ID"/>
        </w:rPr>
        <w:t xml:space="preserve"> 2. The second proposed QCA implementation of 1-bit comparator-Design B</w:t>
      </w:r>
    </w:p>
    <w:p w14:paraId="595AF826" w14:textId="77777777" w:rsidR="0064435F" w:rsidRPr="003D5B84" w:rsidRDefault="0064435F" w:rsidP="0064435F">
      <w:pPr>
        <w:rPr>
          <w:b/>
          <w:bCs/>
        </w:rPr>
      </w:pPr>
    </w:p>
    <w:p w14:paraId="11EEBE2C" w14:textId="6C9A4FED" w:rsidR="0064435F" w:rsidRPr="003D5B84" w:rsidRDefault="0064435F" w:rsidP="006443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Pr>
          <w:b/>
          <w:bCs/>
          <w:lang w:val="id-ID"/>
        </w:rPr>
        <w:t xml:space="preserve">ND </w:t>
      </w:r>
      <w:r>
        <w:rPr>
          <w:b/>
          <w:bCs/>
          <w:lang w:val="en-ID"/>
        </w:rPr>
        <w:t>DISCUSSIONS</w:t>
      </w:r>
    </w:p>
    <w:p w14:paraId="0F0254D6" w14:textId="77777777" w:rsidR="0064435F" w:rsidRPr="009D61E1" w:rsidRDefault="0064435F" w:rsidP="0064435F">
      <w:pPr>
        <w:ind w:firstLine="720"/>
        <w:jc w:val="both"/>
        <w:rPr>
          <w:lang w:val="en-GB"/>
        </w:rPr>
      </w:pPr>
    </w:p>
    <w:p w14:paraId="677D47B8" w14:textId="77777777" w:rsidR="0064435F" w:rsidRDefault="0064435F" w:rsidP="0064435F">
      <w:pPr>
        <w:ind w:firstLine="720"/>
        <w:jc w:val="both"/>
        <w:rPr>
          <w:lang w:val="id-ID"/>
        </w:rPr>
      </w:pPr>
      <w:r w:rsidRPr="00BC7A11">
        <w:rPr>
          <w:lang w:val="id-ID"/>
        </w:rPr>
        <w:t xml:space="preserve">The QCADesigner-2.0.3 simulation tool </w:t>
      </w:r>
      <w:r w:rsidRPr="00BC7A11">
        <w:rPr>
          <w:lang w:val="id-ID"/>
        </w:rPr>
        <w:fldChar w:fldCharType="begin"/>
      </w:r>
      <w:r w:rsidRPr="00BC7A11">
        <w:rPr>
          <w:lang w:val="id-ID"/>
        </w:rPr>
        <w:instrText xml:space="preserve"> ADDIN EN.CITE &lt;EndNote&gt;&lt;Cite&gt;&lt;Author&gt;Walus&lt;/Author&gt;&lt;Year&gt;2004&lt;/Year&gt;&lt;RecNum&gt;33&lt;/RecNum&gt;&lt;DisplayText&gt;[32]&lt;/DisplayText&gt;&lt;record&gt;&lt;rec-number&gt;33&lt;/rec-number&gt;&lt;foreign-keys&gt;&lt;key app="EN" db-id="fdt92svx0edx0meerv3vas5esa0pswxdpzrx" timestamp="1601241959"&gt;33&lt;/key&gt;&lt;/foreign-keys&gt;&lt;ref-type name="Journal Article"&gt;17&lt;/ref-type&gt;&lt;contributors&gt;&lt;authors&gt;&lt;author&gt;K. Walus&lt;/author&gt;&lt;author&gt;T. J. Dysart&lt;/author&gt;&lt;author&gt;G. A. Jullien&lt;/author&gt;&lt;author&gt;R. A. Budiman&lt;/author&gt;&lt;/authors&gt;&lt;/contributors&gt;&lt;titles&gt;&lt;title&gt;QCADesigner: a rapid design and Simulation tool for quantum-dot cellular automata&lt;/title&gt;&lt;secondary-title&gt;IEEE Transactions on Nanotechnology&lt;/secondary-title&gt;&lt;/titles&gt;&lt;periodical&gt;&lt;full-title&gt;IEEE Transactions on Nanotechnology&lt;/full-title&gt;&lt;/periodical&gt;&lt;pages&gt;26-31&lt;/pages&gt;&lt;volume&gt;3&lt;/volume&gt;&lt;number&gt;1&lt;/number&gt;&lt;keywords&gt;&lt;keyword&gt;quantum dots&lt;/keyword&gt;&lt;keyword&gt;cellular automata&lt;/keyword&gt;&lt;keyword&gt;random-access storage&lt;/keyword&gt;&lt;keyword&gt;quantum gates&lt;/keyword&gt;&lt;keyword&gt;QCAD designer&lt;/keyword&gt;&lt;keyword&gt;quantum-dot cellular automata circuit&lt;/keyword&gt;&lt;keyword&gt;barrel shifters&lt;/keyword&gt;&lt;keyword&gt;full-adders&lt;/keyword&gt;&lt;keyword&gt;random-access memories&lt;/keyword&gt;&lt;keyword&gt;Quantum cellular automata&lt;/keyword&gt;&lt;keyword&gt;Circuit simulation&lt;/keyword&gt;&lt;keyword&gt;Laboratories&lt;/keyword&gt;&lt;keyword&gt;Quantum computing&lt;/keyword&gt;&lt;keyword&gt;Open source software&lt;/keyword&gt;&lt;keyword&gt;Search engines&lt;/keyword&gt;&lt;keyword&gt;Read-write memory&lt;/keyword&gt;&lt;keyword&gt;Logic design&lt;/keyword&gt;&lt;keyword&gt;Logic circuits&lt;/keyword&gt;&lt;/keywords&gt;&lt;dates&gt;&lt;year&gt;2004&lt;/year&gt;&lt;/dates&gt;&lt;isbn&gt;1941-0085&lt;/isbn&gt;&lt;urls&gt;&lt;/urls&gt;&lt;electronic-resource-num&gt;10.1109/TNANO.2003.820815&lt;/electronic-resource-num&gt;&lt;/record&gt;&lt;/Cite&gt;&lt;/EndNote&gt;</w:instrText>
      </w:r>
      <w:r w:rsidRPr="00BC7A11">
        <w:rPr>
          <w:lang w:val="id-ID"/>
        </w:rPr>
        <w:fldChar w:fldCharType="separate"/>
      </w:r>
      <w:r w:rsidRPr="00BC7A11">
        <w:rPr>
          <w:lang w:val="id-ID"/>
        </w:rPr>
        <w:t>[32]</w:t>
      </w:r>
      <w:r w:rsidRPr="00BC7A11">
        <w:rPr>
          <w:lang w:val="id-ID"/>
        </w:rPr>
        <w:fldChar w:fldCharType="end"/>
      </w:r>
      <w:r w:rsidRPr="00BC7A11">
        <w:rPr>
          <w:lang w:val="id-ID"/>
        </w:rPr>
        <w:t xml:space="preserve"> was employed to evaluate the functionality of proposed 1-bit comparator structures and also to determine their structural costs in terms of their number of cells , the area occupied and the delay between inputs and outputs. In this study, the simulation parameters are set up as presented in Table 2.</w:t>
      </w:r>
    </w:p>
    <w:p w14:paraId="4C353D9A" w14:textId="77777777" w:rsidR="0064435F" w:rsidRDefault="0064435F" w:rsidP="0064435F">
      <w:pPr>
        <w:ind w:firstLine="720"/>
        <w:jc w:val="both"/>
        <w:rPr>
          <w:lang w:val="id-ID"/>
        </w:rPr>
      </w:pPr>
    </w:p>
    <w:p w14:paraId="31891C08" w14:textId="77777777" w:rsidR="0064435F" w:rsidRPr="00BC7A11" w:rsidRDefault="0064435F" w:rsidP="0064435F">
      <w:pPr>
        <w:ind w:firstLine="720"/>
        <w:jc w:val="center"/>
        <w:rPr>
          <w:lang w:val="id-ID"/>
        </w:rPr>
      </w:pPr>
      <w:r w:rsidRPr="00BC7A11">
        <w:rPr>
          <w:lang w:val="id-ID"/>
        </w:rPr>
        <w:t>Table 2</w:t>
      </w:r>
      <w:r>
        <w:t>.</w:t>
      </w:r>
      <w:r w:rsidRPr="00BC7A11">
        <w:rPr>
          <w:lang w:val="id-ID"/>
        </w:rPr>
        <w:t xml:space="preserve"> Simulation parameters used in QCADesigner tool</w:t>
      </w:r>
    </w:p>
    <w:tbl>
      <w:tblPr>
        <w:tblStyle w:val="TableGrid"/>
        <w:tblW w:w="6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9"/>
        <w:gridCol w:w="2506"/>
      </w:tblGrid>
      <w:tr w:rsidR="0064435F" w:rsidRPr="00BC7A11" w14:paraId="0230A3CC" w14:textId="77777777" w:rsidTr="00CC5414">
        <w:trPr>
          <w:trHeight w:val="284"/>
          <w:jc w:val="center"/>
        </w:trPr>
        <w:tc>
          <w:tcPr>
            <w:tcW w:w="3619" w:type="dxa"/>
            <w:tcBorders>
              <w:top w:val="single" w:sz="4" w:space="0" w:color="auto"/>
              <w:bottom w:val="single" w:sz="4" w:space="0" w:color="auto"/>
            </w:tcBorders>
          </w:tcPr>
          <w:p w14:paraId="740525A3" w14:textId="77777777" w:rsidR="0064435F" w:rsidRPr="00BC7A11" w:rsidRDefault="0064435F" w:rsidP="00CC5414">
            <w:pPr>
              <w:jc w:val="center"/>
              <w:rPr>
                <w:sz w:val="16"/>
                <w:szCs w:val="16"/>
                <w:lang w:val="id-ID"/>
              </w:rPr>
            </w:pPr>
            <w:r w:rsidRPr="00BC7A11">
              <w:rPr>
                <w:sz w:val="16"/>
                <w:szCs w:val="16"/>
                <w:lang w:val="id-ID"/>
              </w:rPr>
              <w:t>Parameter</w:t>
            </w:r>
          </w:p>
        </w:tc>
        <w:tc>
          <w:tcPr>
            <w:tcW w:w="2506" w:type="dxa"/>
            <w:tcBorders>
              <w:top w:val="single" w:sz="4" w:space="0" w:color="auto"/>
              <w:bottom w:val="single" w:sz="4" w:space="0" w:color="auto"/>
            </w:tcBorders>
          </w:tcPr>
          <w:p w14:paraId="0481CA0A" w14:textId="77777777" w:rsidR="0064435F" w:rsidRPr="00BC7A11" w:rsidRDefault="0064435F" w:rsidP="00CC5414">
            <w:pPr>
              <w:jc w:val="center"/>
              <w:rPr>
                <w:sz w:val="16"/>
                <w:szCs w:val="16"/>
                <w:lang w:val="id-ID"/>
              </w:rPr>
            </w:pPr>
            <w:r>
              <w:rPr>
                <w:sz w:val="16"/>
                <w:szCs w:val="16"/>
              </w:rPr>
              <w:t>V</w:t>
            </w:r>
            <w:r w:rsidRPr="00BC7A11">
              <w:rPr>
                <w:sz w:val="16"/>
                <w:szCs w:val="16"/>
                <w:lang w:val="id-ID"/>
              </w:rPr>
              <w:t>alue</w:t>
            </w:r>
          </w:p>
        </w:tc>
      </w:tr>
      <w:tr w:rsidR="0064435F" w:rsidRPr="00BC7A11" w14:paraId="121F83E5" w14:textId="77777777" w:rsidTr="00CC5414">
        <w:trPr>
          <w:trHeight w:val="300"/>
          <w:jc w:val="center"/>
        </w:trPr>
        <w:tc>
          <w:tcPr>
            <w:tcW w:w="3619" w:type="dxa"/>
            <w:tcBorders>
              <w:top w:val="single" w:sz="4" w:space="0" w:color="auto"/>
            </w:tcBorders>
          </w:tcPr>
          <w:p w14:paraId="1F088B80" w14:textId="77777777" w:rsidR="0064435F" w:rsidRPr="00BC7A11" w:rsidRDefault="0064435F" w:rsidP="00CC5414">
            <w:pPr>
              <w:jc w:val="center"/>
              <w:rPr>
                <w:sz w:val="16"/>
                <w:szCs w:val="16"/>
                <w:lang w:val="id-ID"/>
              </w:rPr>
            </w:pPr>
            <w:r w:rsidRPr="00BC7A11">
              <w:rPr>
                <w:sz w:val="16"/>
                <w:szCs w:val="16"/>
                <w:lang w:val="id-ID"/>
              </w:rPr>
              <w:t>QCA cell width</w:t>
            </w:r>
          </w:p>
        </w:tc>
        <w:tc>
          <w:tcPr>
            <w:tcW w:w="2506" w:type="dxa"/>
            <w:tcBorders>
              <w:top w:val="single" w:sz="4" w:space="0" w:color="auto"/>
            </w:tcBorders>
          </w:tcPr>
          <w:p w14:paraId="25DC5E6F" w14:textId="77777777" w:rsidR="0064435F" w:rsidRPr="00BC7A11" w:rsidRDefault="0064435F" w:rsidP="00CC5414">
            <w:pPr>
              <w:jc w:val="center"/>
              <w:rPr>
                <w:sz w:val="16"/>
                <w:szCs w:val="16"/>
                <w:lang w:val="id-ID"/>
              </w:rPr>
            </w:pPr>
            <w:r w:rsidRPr="00BC7A11">
              <w:rPr>
                <w:sz w:val="16"/>
                <w:szCs w:val="16"/>
                <w:lang w:val="id-ID"/>
              </w:rPr>
              <w:t>18 nm</w:t>
            </w:r>
          </w:p>
        </w:tc>
      </w:tr>
      <w:tr w:rsidR="0064435F" w:rsidRPr="00BC7A11" w14:paraId="53ABA480" w14:textId="77777777" w:rsidTr="00CC5414">
        <w:trPr>
          <w:trHeight w:val="284"/>
          <w:jc w:val="center"/>
        </w:trPr>
        <w:tc>
          <w:tcPr>
            <w:tcW w:w="3619" w:type="dxa"/>
          </w:tcPr>
          <w:p w14:paraId="5E13AB2D" w14:textId="77777777" w:rsidR="0064435F" w:rsidRPr="00BC7A11" w:rsidRDefault="0064435F" w:rsidP="00CC5414">
            <w:pPr>
              <w:jc w:val="center"/>
              <w:rPr>
                <w:sz w:val="16"/>
                <w:szCs w:val="16"/>
                <w:lang w:val="id-ID"/>
              </w:rPr>
            </w:pPr>
            <w:r w:rsidRPr="00BC7A11">
              <w:rPr>
                <w:sz w:val="16"/>
                <w:szCs w:val="16"/>
                <w:lang w:val="id-ID"/>
              </w:rPr>
              <w:t xml:space="preserve">Cell height </w:t>
            </w:r>
          </w:p>
        </w:tc>
        <w:tc>
          <w:tcPr>
            <w:tcW w:w="2506" w:type="dxa"/>
          </w:tcPr>
          <w:p w14:paraId="339AC606" w14:textId="77777777" w:rsidR="0064435F" w:rsidRPr="00BC7A11" w:rsidRDefault="0064435F" w:rsidP="00CC5414">
            <w:pPr>
              <w:jc w:val="center"/>
              <w:rPr>
                <w:sz w:val="16"/>
                <w:szCs w:val="16"/>
                <w:lang w:val="id-ID"/>
              </w:rPr>
            </w:pPr>
            <w:r w:rsidRPr="00BC7A11">
              <w:rPr>
                <w:sz w:val="16"/>
                <w:szCs w:val="16"/>
                <w:lang w:val="id-ID"/>
              </w:rPr>
              <w:t>18 nm</w:t>
            </w:r>
          </w:p>
        </w:tc>
      </w:tr>
      <w:tr w:rsidR="0064435F" w:rsidRPr="00BC7A11" w14:paraId="1FBEC019" w14:textId="77777777" w:rsidTr="00CC5414">
        <w:trPr>
          <w:trHeight w:val="300"/>
          <w:jc w:val="center"/>
        </w:trPr>
        <w:tc>
          <w:tcPr>
            <w:tcW w:w="3619" w:type="dxa"/>
          </w:tcPr>
          <w:p w14:paraId="7AD2B7E9" w14:textId="77777777" w:rsidR="0064435F" w:rsidRPr="00BC7A11" w:rsidRDefault="0064435F" w:rsidP="00CC5414">
            <w:pPr>
              <w:jc w:val="center"/>
              <w:rPr>
                <w:sz w:val="16"/>
                <w:szCs w:val="16"/>
                <w:lang w:val="id-ID"/>
              </w:rPr>
            </w:pPr>
            <w:r w:rsidRPr="00BC7A11">
              <w:rPr>
                <w:sz w:val="16"/>
                <w:szCs w:val="16"/>
                <w:lang w:val="id-ID"/>
              </w:rPr>
              <w:t xml:space="preserve">Diameter of the quantum dot </w:t>
            </w:r>
          </w:p>
        </w:tc>
        <w:tc>
          <w:tcPr>
            <w:tcW w:w="2506" w:type="dxa"/>
          </w:tcPr>
          <w:p w14:paraId="00E657B1" w14:textId="77777777" w:rsidR="0064435F" w:rsidRPr="00BC7A11" w:rsidRDefault="0064435F" w:rsidP="00CC5414">
            <w:pPr>
              <w:jc w:val="center"/>
              <w:rPr>
                <w:sz w:val="16"/>
                <w:szCs w:val="16"/>
                <w:lang w:val="id-ID"/>
              </w:rPr>
            </w:pPr>
            <w:r w:rsidRPr="00BC7A11">
              <w:rPr>
                <w:sz w:val="16"/>
                <w:szCs w:val="16"/>
                <w:lang w:val="id-ID"/>
              </w:rPr>
              <w:t>5nm</w:t>
            </w:r>
          </w:p>
        </w:tc>
      </w:tr>
      <w:tr w:rsidR="0064435F" w:rsidRPr="00BC7A11" w14:paraId="329A9FC9" w14:textId="77777777" w:rsidTr="00CC5414">
        <w:trPr>
          <w:trHeight w:val="300"/>
          <w:jc w:val="center"/>
        </w:trPr>
        <w:tc>
          <w:tcPr>
            <w:tcW w:w="3619" w:type="dxa"/>
          </w:tcPr>
          <w:p w14:paraId="73DC4BA8" w14:textId="77777777" w:rsidR="0064435F" w:rsidRPr="00BC7A11" w:rsidRDefault="0064435F" w:rsidP="00CC5414">
            <w:pPr>
              <w:jc w:val="center"/>
              <w:rPr>
                <w:sz w:val="16"/>
                <w:szCs w:val="16"/>
                <w:lang w:val="id-ID"/>
              </w:rPr>
            </w:pPr>
            <w:r w:rsidRPr="00BC7A11">
              <w:rPr>
                <w:sz w:val="16"/>
                <w:szCs w:val="16"/>
                <w:lang w:val="id-ID"/>
              </w:rPr>
              <w:t>Number of samples</w:t>
            </w:r>
          </w:p>
        </w:tc>
        <w:tc>
          <w:tcPr>
            <w:tcW w:w="2506" w:type="dxa"/>
          </w:tcPr>
          <w:p w14:paraId="654F69CC" w14:textId="77777777" w:rsidR="0064435F" w:rsidRPr="00BC7A11" w:rsidRDefault="0064435F" w:rsidP="00CC5414">
            <w:pPr>
              <w:jc w:val="center"/>
              <w:rPr>
                <w:sz w:val="16"/>
                <w:szCs w:val="16"/>
                <w:lang w:val="id-ID"/>
              </w:rPr>
            </w:pPr>
            <w:r w:rsidRPr="00BC7A11">
              <w:rPr>
                <w:sz w:val="16"/>
                <w:szCs w:val="16"/>
                <w:lang w:val="id-ID"/>
              </w:rPr>
              <w:t>12800</w:t>
            </w:r>
          </w:p>
        </w:tc>
      </w:tr>
      <w:tr w:rsidR="0064435F" w:rsidRPr="00BC7A11" w14:paraId="7DBEF091" w14:textId="77777777" w:rsidTr="00CC5414">
        <w:trPr>
          <w:trHeight w:val="284"/>
          <w:jc w:val="center"/>
        </w:trPr>
        <w:tc>
          <w:tcPr>
            <w:tcW w:w="3619" w:type="dxa"/>
          </w:tcPr>
          <w:p w14:paraId="70F0B257" w14:textId="77777777" w:rsidR="0064435F" w:rsidRPr="00BC7A11" w:rsidRDefault="0064435F" w:rsidP="00CC5414">
            <w:pPr>
              <w:jc w:val="center"/>
              <w:rPr>
                <w:sz w:val="16"/>
                <w:szCs w:val="16"/>
                <w:lang w:val="id-ID"/>
              </w:rPr>
            </w:pPr>
            <w:r w:rsidRPr="00BC7A11">
              <w:rPr>
                <w:sz w:val="16"/>
                <w:szCs w:val="16"/>
                <w:lang w:val="id-ID"/>
              </w:rPr>
              <w:t>Number of iterations per sample</w:t>
            </w:r>
          </w:p>
        </w:tc>
        <w:tc>
          <w:tcPr>
            <w:tcW w:w="2506" w:type="dxa"/>
          </w:tcPr>
          <w:p w14:paraId="5CF6A904" w14:textId="77777777" w:rsidR="0064435F" w:rsidRPr="00BC7A11" w:rsidRDefault="0064435F" w:rsidP="00CC5414">
            <w:pPr>
              <w:jc w:val="center"/>
              <w:rPr>
                <w:sz w:val="16"/>
                <w:szCs w:val="16"/>
                <w:lang w:val="id-ID"/>
              </w:rPr>
            </w:pPr>
            <w:r w:rsidRPr="00BC7A11">
              <w:rPr>
                <w:sz w:val="16"/>
                <w:szCs w:val="16"/>
                <w:lang w:val="id-ID"/>
              </w:rPr>
              <w:t>10000</w:t>
            </w:r>
          </w:p>
        </w:tc>
      </w:tr>
      <w:tr w:rsidR="0064435F" w:rsidRPr="00BC7A11" w14:paraId="5A4E4E80" w14:textId="77777777" w:rsidTr="00CC5414">
        <w:trPr>
          <w:trHeight w:val="300"/>
          <w:jc w:val="center"/>
        </w:trPr>
        <w:tc>
          <w:tcPr>
            <w:tcW w:w="3619" w:type="dxa"/>
          </w:tcPr>
          <w:p w14:paraId="211FDD05" w14:textId="77777777" w:rsidR="0064435F" w:rsidRPr="00BC7A11" w:rsidRDefault="0064435F" w:rsidP="00CC5414">
            <w:pPr>
              <w:jc w:val="center"/>
              <w:rPr>
                <w:sz w:val="16"/>
                <w:szCs w:val="16"/>
                <w:lang w:val="id-ID"/>
              </w:rPr>
            </w:pPr>
            <w:r w:rsidRPr="00BC7A11">
              <w:rPr>
                <w:sz w:val="16"/>
                <w:szCs w:val="16"/>
                <w:lang w:val="id-ID"/>
              </w:rPr>
              <w:t>Radius of effect</w:t>
            </w:r>
          </w:p>
        </w:tc>
        <w:tc>
          <w:tcPr>
            <w:tcW w:w="2506" w:type="dxa"/>
          </w:tcPr>
          <w:p w14:paraId="5E6EC37C" w14:textId="77777777" w:rsidR="0064435F" w:rsidRPr="00BC7A11" w:rsidRDefault="0064435F" w:rsidP="00CC5414">
            <w:pPr>
              <w:jc w:val="center"/>
              <w:rPr>
                <w:sz w:val="16"/>
                <w:szCs w:val="16"/>
                <w:lang w:val="id-ID"/>
              </w:rPr>
            </w:pPr>
            <w:r w:rsidRPr="00BC7A11">
              <w:rPr>
                <w:sz w:val="16"/>
                <w:szCs w:val="16"/>
                <w:lang w:val="id-ID"/>
              </w:rPr>
              <w:t>65 nm</w:t>
            </w:r>
          </w:p>
        </w:tc>
      </w:tr>
      <w:tr w:rsidR="0064435F" w:rsidRPr="00BC7A11" w14:paraId="79AEF859" w14:textId="77777777" w:rsidTr="00CC5414">
        <w:trPr>
          <w:trHeight w:val="300"/>
          <w:jc w:val="center"/>
        </w:trPr>
        <w:tc>
          <w:tcPr>
            <w:tcW w:w="3619" w:type="dxa"/>
            <w:tcBorders>
              <w:bottom w:val="single" w:sz="4" w:space="0" w:color="auto"/>
            </w:tcBorders>
          </w:tcPr>
          <w:p w14:paraId="09267845" w14:textId="77777777" w:rsidR="0064435F" w:rsidRPr="00BC7A11" w:rsidRDefault="0064435F" w:rsidP="00CC5414">
            <w:pPr>
              <w:jc w:val="center"/>
              <w:rPr>
                <w:sz w:val="16"/>
                <w:szCs w:val="16"/>
                <w:lang w:val="id-ID"/>
              </w:rPr>
            </w:pPr>
            <w:r w:rsidRPr="00BC7A11">
              <w:rPr>
                <w:sz w:val="16"/>
                <w:szCs w:val="16"/>
                <w:lang w:val="id-ID"/>
              </w:rPr>
              <w:t xml:space="preserve">Layer separation </w:t>
            </w:r>
          </w:p>
        </w:tc>
        <w:tc>
          <w:tcPr>
            <w:tcW w:w="2506" w:type="dxa"/>
            <w:tcBorders>
              <w:bottom w:val="single" w:sz="4" w:space="0" w:color="auto"/>
            </w:tcBorders>
          </w:tcPr>
          <w:p w14:paraId="23E09488" w14:textId="77777777" w:rsidR="0064435F" w:rsidRPr="00BC7A11" w:rsidRDefault="0064435F" w:rsidP="00CC5414">
            <w:pPr>
              <w:jc w:val="center"/>
              <w:rPr>
                <w:sz w:val="16"/>
                <w:szCs w:val="16"/>
                <w:lang w:val="id-ID"/>
              </w:rPr>
            </w:pPr>
            <w:r w:rsidRPr="00BC7A11">
              <w:rPr>
                <w:sz w:val="16"/>
                <w:szCs w:val="16"/>
                <w:lang w:val="id-ID"/>
              </w:rPr>
              <w:t xml:space="preserve"> 11.5 nm</w:t>
            </w:r>
          </w:p>
        </w:tc>
      </w:tr>
    </w:tbl>
    <w:p w14:paraId="487A7175" w14:textId="77777777" w:rsidR="0064435F" w:rsidRDefault="0064435F" w:rsidP="0064435F">
      <w:pPr>
        <w:ind w:firstLine="720"/>
        <w:jc w:val="both"/>
        <w:rPr>
          <w:lang w:val="id-ID"/>
        </w:rPr>
      </w:pPr>
    </w:p>
    <w:p w14:paraId="1C5F6A8D" w14:textId="77777777" w:rsidR="0064435F" w:rsidRPr="00BC7A11" w:rsidRDefault="0064435F" w:rsidP="0064435F">
      <w:pPr>
        <w:ind w:firstLine="720"/>
        <w:jc w:val="both"/>
        <w:rPr>
          <w:lang w:val="id-ID"/>
        </w:rPr>
      </w:pPr>
      <w:r w:rsidRPr="00BC7A11">
        <w:rPr>
          <w:lang w:val="id-ID"/>
        </w:rPr>
        <w:t>Figure 3 shows the simulation results of the first proposed structure 1-bit comparator (Design A). As shown, the results confirm the functional validity of the proposed structure as compared with the logical values shown in Table 1. As can be seen from figure 3, when the input (A) is equal to input (B), only the corresponding output (F</w:t>
      </w:r>
      <w:r w:rsidRPr="00420602">
        <w:rPr>
          <w:vertAlign w:val="subscript"/>
          <w:lang w:val="id-ID"/>
        </w:rPr>
        <w:t>A=B</w:t>
      </w:r>
      <w:r w:rsidRPr="00BC7A11">
        <w:rPr>
          <w:lang w:val="id-ID"/>
        </w:rPr>
        <w:t>) will be high. Whereas if the input (A) is greater than the input (B), only the output labeled with (F</w:t>
      </w:r>
      <w:r w:rsidRPr="00420602">
        <w:rPr>
          <w:vertAlign w:val="subscript"/>
          <w:lang w:val="id-ID"/>
        </w:rPr>
        <w:t>A&gt;B</w:t>
      </w:r>
      <w:r w:rsidRPr="00BC7A11">
        <w:rPr>
          <w:lang w:val="id-ID"/>
        </w:rPr>
        <w:t>) will be at a high logic level. Alternatively, the output labeled with (F</w:t>
      </w:r>
      <w:r w:rsidRPr="00420602">
        <w:rPr>
          <w:vertAlign w:val="subscript"/>
          <w:lang w:val="id-ID"/>
        </w:rPr>
        <w:t>A&lt;B</w:t>
      </w:r>
      <w:r w:rsidRPr="00BC7A11">
        <w:rPr>
          <w:lang w:val="id-ID"/>
        </w:rPr>
        <w:t>) is high once the input (A) is below the input (B). Moreover, it can be noticed that the outputs (F</w:t>
      </w:r>
      <w:r w:rsidRPr="00420602">
        <w:rPr>
          <w:vertAlign w:val="subscript"/>
          <w:lang w:val="id-ID"/>
        </w:rPr>
        <w:t>A&gt;B</w:t>
      </w:r>
      <w:r w:rsidRPr="00BC7A11">
        <w:rPr>
          <w:lang w:val="id-ID"/>
        </w:rPr>
        <w:t>) and (F</w:t>
      </w:r>
      <w:r w:rsidRPr="00420602">
        <w:rPr>
          <w:vertAlign w:val="subscript"/>
          <w:lang w:val="id-ID"/>
        </w:rPr>
        <w:t>A&lt;B</w:t>
      </w:r>
      <w:r w:rsidRPr="00BC7A11">
        <w:rPr>
          <w:lang w:val="id-ID"/>
        </w:rPr>
        <w:t>) are delayed by 0.5 clock cycle from the inputs, while the output (F</w:t>
      </w:r>
      <w:r w:rsidRPr="00420602">
        <w:rPr>
          <w:vertAlign w:val="subscript"/>
          <w:lang w:val="id-ID"/>
        </w:rPr>
        <w:t>A=B</w:t>
      </w:r>
      <w:r w:rsidRPr="00BC7A11">
        <w:rPr>
          <w:lang w:val="id-ID"/>
        </w:rPr>
        <w:t>) is delayed by 0.75 clock cycle.</w:t>
      </w:r>
    </w:p>
    <w:p w14:paraId="13875CEC" w14:textId="77777777" w:rsidR="0064435F" w:rsidRPr="00BC7A11" w:rsidRDefault="0064435F" w:rsidP="0064435F">
      <w:pPr>
        <w:ind w:firstLine="720"/>
        <w:jc w:val="center"/>
        <w:rPr>
          <w:lang w:val="id-ID"/>
        </w:rPr>
      </w:pPr>
      <w:r w:rsidRPr="00BC7A11">
        <w:rPr>
          <w:noProof/>
          <w:lang w:val="id-ID"/>
        </w:rPr>
        <w:lastRenderedPageBreak/>
        <w:drawing>
          <wp:inline distT="0" distB="0" distL="0" distR="0" wp14:anchorId="34183EC5" wp14:editId="672C4B0A">
            <wp:extent cx="4186901" cy="3739487"/>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225665" cy="3774109"/>
                    </a:xfrm>
                    <a:prstGeom prst="rect">
                      <a:avLst/>
                    </a:prstGeom>
                  </pic:spPr>
                </pic:pic>
              </a:graphicData>
            </a:graphic>
          </wp:inline>
        </w:drawing>
      </w:r>
    </w:p>
    <w:p w14:paraId="4B0477F7" w14:textId="77777777" w:rsidR="0064435F" w:rsidRPr="00BC7A11" w:rsidRDefault="0064435F" w:rsidP="0064435F">
      <w:pPr>
        <w:ind w:firstLine="720"/>
        <w:jc w:val="center"/>
        <w:rPr>
          <w:lang w:val="id-ID"/>
        </w:rPr>
      </w:pPr>
      <w:r w:rsidRPr="00BC7A11">
        <w:rPr>
          <w:lang w:val="id-ID"/>
        </w:rPr>
        <w:t>Fig</w:t>
      </w:r>
      <w:r>
        <w:t>ure</w:t>
      </w:r>
      <w:r w:rsidRPr="00BC7A11">
        <w:rPr>
          <w:lang w:val="id-ID"/>
        </w:rPr>
        <w:t xml:space="preserve"> 3. Simulation result of the first proposed QCA based 1-bit comparator (Design A)</w:t>
      </w:r>
    </w:p>
    <w:p w14:paraId="057B1B59" w14:textId="77777777" w:rsidR="0064435F" w:rsidRDefault="0064435F" w:rsidP="0064435F">
      <w:pPr>
        <w:ind w:firstLine="720"/>
        <w:jc w:val="both"/>
        <w:rPr>
          <w:lang w:val="id-ID"/>
        </w:rPr>
      </w:pPr>
    </w:p>
    <w:p w14:paraId="21353C8C" w14:textId="2DAFC5B3" w:rsidR="0064435F" w:rsidRPr="00BC7A11" w:rsidRDefault="0064435F" w:rsidP="00C766F0">
      <w:pPr>
        <w:ind w:firstLine="720"/>
        <w:jc w:val="both"/>
        <w:rPr>
          <w:lang w:val="id-ID"/>
        </w:rPr>
      </w:pPr>
      <w:r w:rsidRPr="00BC7A11">
        <w:rPr>
          <w:lang w:val="id-ID"/>
        </w:rPr>
        <w:t xml:space="preserve">The simulation result for the second implementation of the proposed 1-bit comparator (Design B) is shown in figure 4. </w:t>
      </w:r>
      <w:r w:rsidR="009F791F">
        <w:t>Apparently</w:t>
      </w:r>
      <w:r w:rsidRPr="00BC7A11">
        <w:rPr>
          <w:lang w:val="id-ID"/>
        </w:rPr>
        <w:t xml:space="preserve">, the proposed design achieves the intended comparison functionality. </w:t>
      </w:r>
      <w:r w:rsidR="009F791F">
        <w:t>In addition</w:t>
      </w:r>
      <w:r w:rsidRPr="00BC7A11">
        <w:rPr>
          <w:lang w:val="id-ID"/>
        </w:rPr>
        <w:t>, all of outputs in this structure are obtained after a delay of 0.5 clock cycle from the input signals. This means that the second proposed structure is 33% faster than the first proposed structure.</w:t>
      </w:r>
    </w:p>
    <w:p w14:paraId="126097B6" w14:textId="77777777" w:rsidR="0064435F" w:rsidRPr="00BC7A11" w:rsidRDefault="0064435F" w:rsidP="0064435F">
      <w:pPr>
        <w:ind w:firstLine="720"/>
        <w:jc w:val="center"/>
        <w:rPr>
          <w:lang w:val="id-ID"/>
        </w:rPr>
      </w:pPr>
      <w:r w:rsidRPr="00BC7A11">
        <w:rPr>
          <w:noProof/>
          <w:lang w:val="id-ID"/>
        </w:rPr>
        <w:drawing>
          <wp:inline distT="0" distB="0" distL="0" distR="0" wp14:anchorId="5238BAA7" wp14:editId="2BF50721">
            <wp:extent cx="3909916" cy="38381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r="4056"/>
                    <a:stretch/>
                  </pic:blipFill>
                  <pic:spPr bwMode="auto">
                    <a:xfrm>
                      <a:off x="0" y="0"/>
                      <a:ext cx="3923789" cy="3851763"/>
                    </a:xfrm>
                    <a:prstGeom prst="rect">
                      <a:avLst/>
                    </a:prstGeom>
                    <a:ln>
                      <a:noFill/>
                    </a:ln>
                    <a:extLst>
                      <a:ext uri="{53640926-AAD7-44D8-BBD7-CCE9431645EC}">
                        <a14:shadowObscured xmlns:a14="http://schemas.microsoft.com/office/drawing/2010/main"/>
                      </a:ext>
                    </a:extLst>
                  </pic:spPr>
                </pic:pic>
              </a:graphicData>
            </a:graphic>
          </wp:inline>
        </w:drawing>
      </w:r>
    </w:p>
    <w:p w14:paraId="1EA8D438" w14:textId="77777777" w:rsidR="0064435F" w:rsidRPr="00D06146" w:rsidRDefault="0064435F" w:rsidP="0064435F">
      <w:pPr>
        <w:ind w:firstLine="720"/>
        <w:jc w:val="center"/>
      </w:pPr>
      <w:r w:rsidRPr="00BC7A11">
        <w:rPr>
          <w:lang w:val="id-ID"/>
        </w:rPr>
        <w:t>Fig</w:t>
      </w:r>
      <w:r>
        <w:t>ure</w:t>
      </w:r>
      <w:r w:rsidRPr="00BC7A11">
        <w:rPr>
          <w:lang w:val="id-ID"/>
        </w:rPr>
        <w:t xml:space="preserve"> 4. Simulation result of the second proposed QCA based 1-bit comparator</w:t>
      </w:r>
      <w:r>
        <w:t xml:space="preserve"> (</w:t>
      </w:r>
      <w:r w:rsidRPr="009D61E1">
        <w:rPr>
          <w:lang w:val="id-ID"/>
        </w:rPr>
        <w:t xml:space="preserve">Design </w:t>
      </w:r>
      <w:r>
        <w:t>B)</w:t>
      </w:r>
    </w:p>
    <w:p w14:paraId="6638DDB5" w14:textId="77777777" w:rsidR="00CC5414" w:rsidRDefault="00CC5414" w:rsidP="0064435F">
      <w:pPr>
        <w:ind w:firstLine="720"/>
        <w:jc w:val="both"/>
        <w:rPr>
          <w:lang w:val="id-ID"/>
        </w:rPr>
      </w:pPr>
    </w:p>
    <w:p w14:paraId="08DAD972" w14:textId="77777777" w:rsidR="00CC5414" w:rsidRDefault="00CC5414" w:rsidP="0064435F">
      <w:pPr>
        <w:ind w:firstLine="720"/>
        <w:jc w:val="both"/>
        <w:rPr>
          <w:lang w:val="id-ID"/>
        </w:rPr>
      </w:pPr>
    </w:p>
    <w:p w14:paraId="4F65E1A0" w14:textId="6706B390" w:rsidR="00CC5414" w:rsidRPr="002A546C" w:rsidRDefault="00CC5414" w:rsidP="002A546C">
      <w:pPr>
        <w:ind w:firstLine="720"/>
        <w:jc w:val="both"/>
        <w:rPr>
          <w:lang w:val="id-ID"/>
        </w:rPr>
      </w:pPr>
      <w:r>
        <w:t xml:space="preserve">  </w:t>
      </w:r>
      <w:r w:rsidRPr="002A546C">
        <w:rPr>
          <w:lang w:val="id-ID"/>
        </w:rPr>
        <w:t>Additionally, Figure 5 compares the prposed designs in terms of cell count (complexity)</w:t>
      </w:r>
      <w:r w:rsidR="002A546C" w:rsidRPr="002A546C">
        <w:rPr>
          <w:lang w:val="id-ID"/>
        </w:rPr>
        <w:t xml:space="preserve"> and occupational area. As shown, the proposed design (B) significantly reduces the number of QCA cells and occupational area requrements as compared with the prposed design (A). The achieved improvement in cell count and occupational area have reached 39% and 33%, respectively.</w:t>
      </w:r>
    </w:p>
    <w:p w14:paraId="2B65FF51" w14:textId="2C76BD9F" w:rsidR="00CC5414" w:rsidRDefault="002A546C" w:rsidP="002A546C">
      <w:pPr>
        <w:ind w:firstLine="720"/>
        <w:jc w:val="center"/>
        <w:rPr>
          <w:lang w:val="id-ID"/>
        </w:rPr>
      </w:pPr>
      <w:r>
        <w:object w:dxaOrig="10793" w:dyaOrig="7498" w14:anchorId="60BE9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222.75pt" o:ole="">
            <v:imagedata r:id="rId17" o:title=""/>
          </v:shape>
          <o:OLEObject Type="Embed" ProgID="Prism8.Document" ShapeID="_x0000_i1025" DrawAspect="Content" ObjectID="_1693208856" r:id="rId18"/>
        </w:object>
      </w:r>
    </w:p>
    <w:p w14:paraId="0BEA10F6" w14:textId="637C1306" w:rsidR="002A546C" w:rsidRDefault="002A546C" w:rsidP="002A546C">
      <w:pPr>
        <w:ind w:firstLine="720"/>
        <w:jc w:val="center"/>
        <w:rPr>
          <w:lang w:val="id-ID"/>
        </w:rPr>
      </w:pPr>
      <w:r w:rsidRPr="00BC7A11">
        <w:rPr>
          <w:lang w:val="id-ID"/>
        </w:rPr>
        <w:t>Fig</w:t>
      </w:r>
      <w:r>
        <w:t>ure</w:t>
      </w:r>
      <w:r w:rsidRPr="00BC7A11">
        <w:rPr>
          <w:lang w:val="id-ID"/>
        </w:rPr>
        <w:t xml:space="preserve"> 5. </w:t>
      </w:r>
      <w:r w:rsidR="00DD6FEA">
        <w:t>Comparisons</w:t>
      </w:r>
      <w:r>
        <w:t xml:space="preserve"> of (a) cell count</w:t>
      </w:r>
      <w:r w:rsidRPr="00BC7A11">
        <w:rPr>
          <w:lang w:val="id-ID"/>
        </w:rPr>
        <w:t xml:space="preserve"> and </w:t>
      </w:r>
      <w:r>
        <w:t>(b)</w:t>
      </w:r>
      <w:r w:rsidRPr="00BC7A11">
        <w:rPr>
          <w:lang w:val="id-ID"/>
        </w:rPr>
        <w:t xml:space="preserve"> </w:t>
      </w:r>
      <w:r>
        <w:t xml:space="preserve">area </w:t>
      </w:r>
      <w:r w:rsidRPr="00BC7A11">
        <w:rPr>
          <w:lang w:val="id-ID"/>
        </w:rPr>
        <w:t>of the proposed comparator structures</w:t>
      </w:r>
    </w:p>
    <w:p w14:paraId="69C9C0DD" w14:textId="77777777" w:rsidR="00CC5414" w:rsidRDefault="00CC5414" w:rsidP="0064435F">
      <w:pPr>
        <w:ind w:firstLine="720"/>
        <w:jc w:val="both"/>
        <w:rPr>
          <w:lang w:val="id-ID"/>
        </w:rPr>
      </w:pPr>
    </w:p>
    <w:p w14:paraId="07411267" w14:textId="24473FCA" w:rsidR="0064435F" w:rsidRDefault="0064435F" w:rsidP="0064435F">
      <w:pPr>
        <w:ind w:firstLine="720"/>
        <w:jc w:val="both"/>
      </w:pPr>
      <w:r w:rsidRPr="00BC7A11">
        <w:rPr>
          <w:lang w:val="id-ID"/>
        </w:rPr>
        <w:t xml:space="preserve">Moreover, the QCADesigner-E tool </w:t>
      </w:r>
      <w:r w:rsidRPr="00BC7A11">
        <w:rPr>
          <w:lang w:val="id-ID"/>
        </w:rPr>
        <w:fldChar w:fldCharType="begin"/>
      </w:r>
      <w:r w:rsidRPr="00BC7A11">
        <w:rPr>
          <w:lang w:val="id-ID"/>
        </w:rPr>
        <w:instrText xml:space="preserve"> ADDIN EN.CITE &lt;EndNote&gt;&lt;Cite&gt;&lt;Author&gt;Torres&lt;/Author&gt;&lt;Year&gt;2018&lt;/Year&gt;&lt;RecNum&gt;8&lt;/RecNum&gt;&lt;DisplayText&gt;[33]&lt;/DisplayText&gt;&lt;record&gt;&lt;rec-number&gt;8&lt;/rec-number&gt;&lt;foreign-keys&gt;&lt;key app="EN" db-id="fdt92svx0edx0meerv3vas5esa0pswxdpzrx" timestamp="1601196438"&gt;8&lt;/key&gt;&lt;/foreign-keys&gt;&lt;ref-type name="Journal Article"&gt;17&lt;/ref-type&gt;&lt;contributors&gt;&lt;authors&gt;&lt;author&gt;F. Sill Torres&lt;/author&gt;&lt;author&gt;R. Wille&lt;/author&gt;&lt;author&gt;P. Niemann&lt;/author&gt;&lt;author&gt;R. Drechsler&lt;/author&gt;&lt;/authors&gt;&lt;/contributors&gt;&lt;titles&gt;&lt;title&gt;An Energy-Aware Model for the Logic Synthesis of Quantum-Dot Cellular Automata&lt;/title&gt;&lt;secondary-title&gt;IEEE Transactions on Computer-Aided Design of Integrated Circuits and Systems&lt;/secondary-title&gt;&lt;/titles&gt;&lt;periodical&gt;&lt;full-title&gt;IEEE Transactions on Computer-Aided Design of Integrated Circuits and Systems&lt;/full-title&gt;&lt;/periodical&gt;&lt;pages&gt;3031-3041&lt;/pages&gt;&lt;volume&gt;37&lt;/volume&gt;&lt;number&gt;12&lt;/number&gt;&lt;keywords&gt;&lt;keyword&gt;cellular automata&lt;/keyword&gt;&lt;keyword&gt;logic design&lt;/keyword&gt;&lt;keyword&gt;power aware computing&lt;/keyword&gt;&lt;keyword&gt;quantum computing&lt;/keyword&gt;&lt;keyword&gt;quantum dots&lt;/keyword&gt;&lt;keyword&gt;energy-aware model&lt;/keyword&gt;&lt;keyword&gt;logic synthesis&lt;/keyword&gt;&lt;keyword&gt;quantum-dot cellular automata&lt;/keyword&gt;&lt;keyword&gt;remarkable performance&lt;/keyword&gt;&lt;keyword&gt;energy efficiency&lt;/keyword&gt;&lt;keyword&gt;QCA circuits&lt;/keyword&gt;&lt;keyword&gt;energy dissipation&lt;/keyword&gt;&lt;keyword&gt;QCA cells&lt;/keyword&gt;&lt;keyword&gt;technology parameters&lt;/keyword&gt;&lt;keyword&gt;logic level&lt;/keyword&gt;&lt;keyword&gt;QCA systems&lt;/keyword&gt;&lt;keyword&gt;field-coupled nanotechnology&lt;/keyword&gt;&lt;keyword&gt;synthesis approach&lt;/keyword&gt;&lt;keyword&gt;Integrated circuit modeling&lt;/keyword&gt;&lt;keyword&gt;Logic gates&lt;/keyword&gt;&lt;keyword&gt;Automata&lt;/keyword&gt;&lt;keyword&gt;Delays&lt;/keyword&gt;&lt;keyword&gt;field-coupled nanocomputing&lt;/keyword&gt;&lt;keyword&gt;quantum-dot cellular automata (QCA)&lt;/keyword&gt;&lt;/keywords&gt;&lt;dates&gt;&lt;year&gt;2018&lt;/year&gt;&lt;/dates&gt;&lt;isbn&gt;1937-4151&lt;/isbn&gt;&lt;urls&gt;&lt;/urls&gt;&lt;electronic-resource-num&gt;10.1109/TCAD.2018.2789782&lt;/electronic-resource-num&gt;&lt;/record&gt;&lt;/Cite&gt;&lt;/EndNote&gt;</w:instrText>
      </w:r>
      <w:r w:rsidRPr="00BC7A11">
        <w:rPr>
          <w:lang w:val="id-ID"/>
        </w:rPr>
        <w:fldChar w:fldCharType="separate"/>
      </w:r>
      <w:r w:rsidRPr="00BC7A11">
        <w:rPr>
          <w:lang w:val="id-ID"/>
        </w:rPr>
        <w:t>[33]</w:t>
      </w:r>
      <w:r w:rsidRPr="00BC7A11">
        <w:rPr>
          <w:lang w:val="id-ID"/>
        </w:rPr>
        <w:fldChar w:fldCharType="end"/>
      </w:r>
      <w:r w:rsidRPr="00BC7A11">
        <w:rPr>
          <w:lang w:val="id-ID"/>
        </w:rPr>
        <w:t xml:space="preserve"> has been used to estimate the energy dissipation of the proposed QCA-based structures. Figure </w:t>
      </w:r>
      <w:r w:rsidR="002A546C">
        <w:t>6</w:t>
      </w:r>
      <w:r w:rsidRPr="00BC7A11">
        <w:rPr>
          <w:lang w:val="id-ID"/>
        </w:rPr>
        <w:t xml:space="preserve"> </w:t>
      </w:r>
      <w:r w:rsidR="002A546C">
        <w:t>presents</w:t>
      </w:r>
      <w:r w:rsidRPr="00BC7A11">
        <w:rPr>
          <w:lang w:val="id-ID"/>
        </w:rPr>
        <w:t xml:space="preserve"> the total energy dissipation and the average energy dissipation per clock of the proposed structures. It can be seen that all of the proposed designs have low total and average </w:t>
      </w:r>
      <w:r w:rsidR="00CC5414" w:rsidRPr="00BC7A11">
        <w:rPr>
          <w:lang w:val="id-ID"/>
        </w:rPr>
        <w:t xml:space="preserve">energy </w:t>
      </w:r>
      <w:r w:rsidR="00CC5414">
        <w:t xml:space="preserve"> </w:t>
      </w:r>
      <w:r w:rsidR="00CC5414" w:rsidRPr="00BC7A11">
        <w:rPr>
          <w:lang w:val="id-ID"/>
        </w:rPr>
        <w:t>dissipation</w:t>
      </w:r>
      <w:r w:rsidR="00CC5414">
        <w:t xml:space="preserve"> levels</w:t>
      </w:r>
      <w:r w:rsidRPr="00BC7A11">
        <w:rPr>
          <w:lang w:val="id-ID"/>
        </w:rPr>
        <w:t>.  As compared to the first proposed design (</w:t>
      </w:r>
      <w:r w:rsidRPr="009D61E1">
        <w:rPr>
          <w:lang w:val="id-ID"/>
        </w:rPr>
        <w:t>Design A</w:t>
      </w:r>
      <w:r w:rsidRPr="00BC7A11">
        <w:rPr>
          <w:lang w:val="id-ID"/>
        </w:rPr>
        <w:t>), the second proposed design (</w:t>
      </w:r>
      <w:r w:rsidRPr="009D61E1">
        <w:rPr>
          <w:lang w:val="id-ID"/>
        </w:rPr>
        <w:t xml:space="preserve">Design </w:t>
      </w:r>
      <w:r>
        <w:t>B</w:t>
      </w:r>
      <w:r w:rsidRPr="00BC7A11">
        <w:rPr>
          <w:lang w:val="id-ID"/>
        </w:rPr>
        <w:t>) has lower total</w:t>
      </w:r>
      <w:r w:rsidR="00CC5414">
        <w:t xml:space="preserve"> and average</w:t>
      </w:r>
      <w:r w:rsidRPr="00BC7A11">
        <w:rPr>
          <w:lang w:val="id-ID"/>
        </w:rPr>
        <w:t xml:space="preserve"> energy dissipation</w:t>
      </w:r>
      <w:r w:rsidR="00CC5414">
        <w:t xml:space="preserve"> values</w:t>
      </w:r>
      <w:r w:rsidRPr="00BC7A11">
        <w:rPr>
          <w:lang w:val="id-ID"/>
        </w:rPr>
        <w:t xml:space="preserve">. The improvement achieved </w:t>
      </w:r>
      <w:r w:rsidR="00CC5414">
        <w:t>is</w:t>
      </w:r>
      <w:r w:rsidRPr="00BC7A11">
        <w:rPr>
          <w:lang w:val="id-ID"/>
        </w:rPr>
        <w:t xml:space="preserve"> found to be 30.5% and 30.55% respectively in total energy dissipation and average energy. This is primarily due to the decreased number of cells required for such a design to be implemented.</w:t>
      </w:r>
    </w:p>
    <w:p w14:paraId="666BA76C" w14:textId="7F807CC2" w:rsidR="0064435F" w:rsidRPr="00BC7A5B" w:rsidRDefault="002A546C" w:rsidP="002A546C">
      <w:pPr>
        <w:jc w:val="center"/>
        <w:rPr>
          <w:rFonts w:ascii="Calibri" w:eastAsia="Calibri" w:hAnsi="Calibri" w:cs="Calibri"/>
        </w:rPr>
      </w:pPr>
      <w:r>
        <w:object w:dxaOrig="11071" w:dyaOrig="7498" w14:anchorId="328440FB">
          <v:shape id="_x0000_i1026" type="#_x0000_t75" style="width:319.5pt;height:216.75pt" o:ole="">
            <v:imagedata r:id="rId19" o:title=""/>
          </v:shape>
          <o:OLEObject Type="Embed" ProgID="Prism8.Document" ShapeID="_x0000_i1026" DrawAspect="Content" ObjectID="_1693208857" r:id="rId20"/>
        </w:object>
      </w:r>
    </w:p>
    <w:p w14:paraId="4B02C84E" w14:textId="5F0964F3" w:rsidR="0064435F" w:rsidRDefault="0064435F" w:rsidP="0064435F">
      <w:pPr>
        <w:ind w:firstLine="720"/>
        <w:jc w:val="center"/>
        <w:rPr>
          <w:lang w:val="id-ID"/>
        </w:rPr>
      </w:pPr>
      <w:bookmarkStart w:id="0" w:name="_Hlk55382495"/>
      <w:r w:rsidRPr="00BC7A11">
        <w:rPr>
          <w:lang w:val="id-ID"/>
        </w:rPr>
        <w:t>Fig</w:t>
      </w:r>
      <w:r>
        <w:t>ure</w:t>
      </w:r>
      <w:r w:rsidRPr="00BC7A11">
        <w:rPr>
          <w:lang w:val="id-ID"/>
        </w:rPr>
        <w:t xml:space="preserve"> </w:t>
      </w:r>
      <w:r w:rsidR="00DD6FEA">
        <w:t>6</w:t>
      </w:r>
      <w:r w:rsidRPr="00BC7A11">
        <w:rPr>
          <w:lang w:val="id-ID"/>
        </w:rPr>
        <w:t xml:space="preserve">. </w:t>
      </w:r>
      <w:r w:rsidR="00DD6FEA">
        <w:t>Comparisons</w:t>
      </w:r>
      <w:r>
        <w:t xml:space="preserve"> of (a) t</w:t>
      </w:r>
      <w:r w:rsidRPr="00BC7A11">
        <w:rPr>
          <w:lang w:val="id-ID"/>
        </w:rPr>
        <w:t xml:space="preserve">otal energy dissipation and </w:t>
      </w:r>
      <w:r>
        <w:t>(b)</w:t>
      </w:r>
      <w:r w:rsidRPr="00BC7A11">
        <w:rPr>
          <w:lang w:val="id-ID"/>
        </w:rPr>
        <w:t xml:space="preserve"> average energy dissipation per clock cycle of the proposed comparator structures</w:t>
      </w:r>
    </w:p>
    <w:bookmarkEnd w:id="0"/>
    <w:p w14:paraId="6CD4044F" w14:textId="77777777" w:rsidR="00CC5414" w:rsidRDefault="00CC5414" w:rsidP="0064435F">
      <w:pPr>
        <w:ind w:firstLine="720"/>
        <w:jc w:val="both"/>
        <w:rPr>
          <w:lang w:val="id-ID"/>
        </w:rPr>
      </w:pPr>
    </w:p>
    <w:p w14:paraId="44CB2BA8" w14:textId="19D962B7" w:rsidR="0064435F" w:rsidRPr="00BC7A11" w:rsidRDefault="009F2236" w:rsidP="009F791F">
      <w:pPr>
        <w:ind w:firstLine="720"/>
        <w:jc w:val="both"/>
        <w:rPr>
          <w:lang w:val="id-ID"/>
        </w:rPr>
      </w:pPr>
      <w:r>
        <w:t>Moreover, ke</w:t>
      </w:r>
      <w:r w:rsidR="009F791F">
        <w:t xml:space="preserve">y </w:t>
      </w:r>
      <w:r>
        <w:t>comparison</w:t>
      </w:r>
      <w:r w:rsidR="009F791F">
        <w:t xml:space="preserve"> factors in designing and evaluating QCA based </w:t>
      </w:r>
      <w:r>
        <w:t>structures</w:t>
      </w:r>
      <w:r w:rsidR="009F791F">
        <w:t xml:space="preserve"> are cost and efficient complexity. </w:t>
      </w:r>
      <w:r w:rsidR="0064435F" w:rsidRPr="00BC7A11">
        <w:rPr>
          <w:lang w:val="id-ID"/>
        </w:rPr>
        <w:t>In fact, the cost value depends on the area of QCA structure in µm</w:t>
      </w:r>
      <w:r w:rsidR="0064435F" w:rsidRPr="002F2678">
        <w:rPr>
          <w:vertAlign w:val="superscript"/>
          <w:lang w:val="id-ID"/>
        </w:rPr>
        <w:t xml:space="preserve">2 </w:t>
      </w:r>
      <w:r w:rsidR="0064435F" w:rsidRPr="00BC7A11">
        <w:rPr>
          <w:lang w:val="id-ID"/>
        </w:rPr>
        <w:t xml:space="preserve">and the delay between the input and output per clock cycle which is given as </w:t>
      </w:r>
      <w:r w:rsidR="0064435F" w:rsidRPr="00BC7A11">
        <w:rPr>
          <w:lang w:val="id-ID"/>
        </w:rPr>
        <w:fldChar w:fldCharType="begin">
          <w:fldData xml:space="preserve">PEVuZE5vdGU+PENpdGU+PEF1dGhvcj5SYXNoaWRpPC9BdXRob3I+PFllYXI+MjAxNzwvWWVhcj48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</w:fldData>
        </w:fldChar>
      </w:r>
      <w:r w:rsidR="0064435F" w:rsidRPr="00BC7A11">
        <w:rPr>
          <w:lang w:val="id-ID"/>
        </w:rPr>
        <w:instrText xml:space="preserve"> ADDIN EN.CITE </w:instrText>
      </w:r>
      <w:r w:rsidR="0064435F" w:rsidRPr="00BC7A11">
        <w:rPr>
          <w:lang w:val="id-ID"/>
        </w:rPr>
        <w:fldChar w:fldCharType="begin">
          <w:fldData xml:space="preserve">PEVuZE5vdGU+PENpdGU+PEF1dGhvcj5SYXNoaWRpPC9BdXRob3I+PFllYXI+MjAxNzwvWWVhcj48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</w:fldData>
        </w:fldChar>
      </w:r>
      <w:r w:rsidR="0064435F" w:rsidRPr="00BC7A11">
        <w:rPr>
          <w:lang w:val="id-ID"/>
        </w:rPr>
        <w:instrText xml:space="preserve"> ADDIN EN.CITE.DATA </w:instrText>
      </w:r>
      <w:r w:rsidR="0064435F" w:rsidRPr="00BC7A11">
        <w:rPr>
          <w:lang w:val="id-ID"/>
        </w:rPr>
      </w:r>
      <w:r w:rsidR="0064435F" w:rsidRPr="00BC7A11">
        <w:rPr>
          <w:lang w:val="id-ID"/>
        </w:rPr>
        <w:fldChar w:fldCharType="end"/>
      </w:r>
      <w:r w:rsidR="0064435F" w:rsidRPr="00BC7A11">
        <w:rPr>
          <w:lang w:val="id-ID"/>
        </w:rPr>
      </w:r>
      <w:r w:rsidR="0064435F" w:rsidRPr="00BC7A11">
        <w:rPr>
          <w:lang w:val="id-ID"/>
        </w:rPr>
        <w:fldChar w:fldCharType="separate"/>
      </w:r>
      <w:r w:rsidR="0064435F" w:rsidRPr="00BC7A11">
        <w:rPr>
          <w:lang w:val="id-ID"/>
        </w:rPr>
        <w:t>[31, 34]</w:t>
      </w:r>
      <w:r w:rsidR="0064435F" w:rsidRPr="00BC7A11">
        <w:rPr>
          <w:lang w:val="id-ID"/>
        </w:rPr>
        <w:fldChar w:fldCharType="end"/>
      </w:r>
      <w:r w:rsidR="0064435F" w:rsidRPr="00BC7A11">
        <w:rPr>
          <w:lang w:val="id-ID"/>
        </w:rPr>
        <w:t>.</w:t>
      </w:r>
    </w:p>
    <w:p w14:paraId="4156A545" w14:textId="77777777" w:rsidR="0064435F" w:rsidRPr="002F2678" w:rsidRDefault="0064435F" w:rsidP="0064435F">
      <w:pPr>
        <w:pStyle w:val="paragraph"/>
        <w:spacing w:before="0" w:beforeAutospacing="0" w:after="0" w:afterAutospacing="0"/>
        <w:jc w:val="center"/>
        <w:textAlignment w:val="baseline"/>
        <w:rPr>
          <w:sz w:val="20"/>
          <w:szCs w:val="20"/>
          <w:lang w:val="id-ID"/>
        </w:rPr>
      </w:pPr>
      <w:r>
        <w:rPr>
          <w:iCs/>
          <w:sz w:val="20"/>
          <w:szCs w:val="20"/>
        </w:rPr>
        <w:t xml:space="preserve">  </w:t>
      </w:r>
      <m:oMath>
        <m:r>
          <w:rPr>
            <w:rFonts w:ascii="Cambria Math" w:hAnsi="Cambria Math"/>
            <w:sz w:val="20"/>
            <w:szCs w:val="20"/>
            <w:lang w:val="id-ID"/>
          </w:rPr>
          <m:t xml:space="preserve"> Cost</m:t>
        </m:r>
        <m:r>
          <m:rPr>
            <m:sty m:val="p"/>
          </m:rPr>
          <w:rPr>
            <w:rFonts w:ascii="Cambria Math" w:hAnsi="Cambria Math"/>
            <w:sz w:val="20"/>
            <w:szCs w:val="20"/>
            <w:lang w:val="id-ID"/>
          </w:rPr>
          <m:t>=</m:t>
        </m:r>
        <m:r>
          <w:rPr>
            <w:rFonts w:ascii="Cambria Math" w:hAnsi="Cambria Math"/>
            <w:sz w:val="20"/>
            <w:szCs w:val="20"/>
            <w:lang w:val="id-ID"/>
          </w:rPr>
          <m:t>Area</m:t>
        </m:r>
        <m:r>
          <m:rPr>
            <m:sty m:val="p"/>
          </m:rPr>
          <w:rPr>
            <w:rFonts w:ascii="Cambria Math" w:hAnsi="Cambria Math"/>
            <w:sz w:val="20"/>
            <w:szCs w:val="20"/>
            <w:lang w:val="id-ID"/>
          </w:rPr>
          <m:t>.</m:t>
        </m:r>
        <m:sSup>
          <m:sSupPr>
            <m:ctrlPr>
              <w:rPr>
                <w:rFonts w:ascii="Cambria Math" w:hAnsi="Cambria Math"/>
                <w:sz w:val="20"/>
                <w:szCs w:val="20"/>
                <w:lang w:val="id-ID"/>
              </w:rPr>
            </m:ctrlPr>
          </m:sSupPr>
          <m:e>
            <m:r>
              <w:rPr>
                <w:rFonts w:ascii="Cambria Math" w:hAnsi="Cambria Math"/>
                <w:sz w:val="20"/>
                <w:szCs w:val="20"/>
                <w:lang w:val="id-ID"/>
              </w:rPr>
              <m:t>Delay</m:t>
            </m:r>
          </m:e>
          <m:sup>
            <m:r>
              <m:rPr>
                <m:sty m:val="p"/>
              </m:rPr>
              <w:rPr>
                <w:rFonts w:ascii="Cambria Math" w:hAnsi="Cambria Math"/>
                <w:sz w:val="20"/>
                <w:szCs w:val="20"/>
                <w:lang w:val="id-ID"/>
              </w:rPr>
              <m:t>2</m:t>
            </m:r>
          </m:sup>
        </m:sSup>
      </m:oMath>
      <w:r w:rsidRPr="002F2678">
        <w:rPr>
          <w:sz w:val="20"/>
          <w:szCs w:val="20"/>
          <w:lang w:val="id-ID"/>
        </w:rPr>
        <w:t xml:space="preserve">     </w:t>
      </w:r>
      <w:r>
        <w:rPr>
          <w:sz w:val="20"/>
          <w:szCs w:val="20"/>
        </w:rPr>
        <w:t xml:space="preserve">                                            </w:t>
      </w:r>
      <w:r w:rsidRPr="002F2678">
        <w:rPr>
          <w:sz w:val="20"/>
          <w:szCs w:val="20"/>
          <w:lang w:val="id-ID"/>
        </w:rPr>
        <w:t>(3)</w:t>
      </w:r>
    </w:p>
    <w:p w14:paraId="340F2EB8" w14:textId="77777777" w:rsidR="0064435F" w:rsidRPr="002F2678" w:rsidRDefault="0064435F" w:rsidP="0064435F">
      <w:pPr>
        <w:pStyle w:val="paragraph"/>
        <w:spacing w:before="0" w:beforeAutospacing="0" w:after="0" w:afterAutospacing="0"/>
        <w:jc w:val="center"/>
        <w:textAlignment w:val="baseline"/>
        <w:rPr>
          <w:rFonts w:asciiTheme="majorBidi" w:hAnsiTheme="majorBidi" w:cstheme="majorBidi"/>
          <w:sz w:val="20"/>
          <w:szCs w:val="20"/>
          <w:lang w:val="id-ID"/>
        </w:rPr>
      </w:pPr>
      <w:r>
        <w:rPr>
          <w:rFonts w:asciiTheme="majorBidi" w:hAnsiTheme="majorBidi" w:cstheme="majorBidi"/>
          <w:sz w:val="20"/>
          <w:szCs w:val="20"/>
        </w:rPr>
        <w:lastRenderedPageBreak/>
        <w:t>W</w:t>
      </w:r>
      <w:r w:rsidRPr="002F2678">
        <w:rPr>
          <w:rFonts w:asciiTheme="majorBidi" w:hAnsiTheme="majorBidi" w:cstheme="majorBidi"/>
          <w:sz w:val="20"/>
          <w:szCs w:val="20"/>
          <w:lang w:val="id-ID"/>
        </w:rPr>
        <w:t xml:space="preserve">hile the Efficient Complexity (EC) was determined using the following equation </w:t>
      </w:r>
      <w:r w:rsidRPr="002F2678">
        <w:rPr>
          <w:rFonts w:asciiTheme="majorBidi" w:hAnsiTheme="majorBidi" w:cstheme="majorBidi"/>
          <w:sz w:val="20"/>
          <w:szCs w:val="20"/>
          <w:lang w:val="id-ID"/>
        </w:rPr>
        <w:fldChar w:fldCharType="begin"/>
      </w:r>
      <w:r w:rsidRPr="002F2678">
        <w:rPr>
          <w:rFonts w:asciiTheme="majorBidi" w:hAnsiTheme="majorBidi" w:cstheme="majorBidi"/>
          <w:sz w:val="20"/>
          <w:szCs w:val="20"/>
          <w:lang w:val="id-ID"/>
        </w:rPr>
        <w:instrText xml:space="preserve"> ADDIN EN.CITE &lt;EndNote&gt;&lt;Cite&gt;&lt;Author&gt;Deng&lt;/Author&gt;&lt;Year&gt;2017&lt;/Year&gt;&lt;RecNum&gt;33&lt;/RecNum&gt;&lt;DisplayText&gt;[30]&lt;/DisplayText&gt;&lt;record&gt;&lt;rec-number&gt;33&lt;/rec-number&gt;&lt;foreign-keys&gt;&lt;key app="EN" db-id="drs2xat9nz0fvye2fr3p0d0tdz2wts0020f9" timestamp="1604212887"&gt;33&lt;/key&gt;&lt;/foreign-keys&gt;&lt;ref-type name="Journal Article"&gt;17&lt;/ref-type&gt;&lt;contributors&gt;&lt;authors&gt;&lt;author&gt;Deng, Fengbin&lt;/author&gt;&lt;author&gt;Xie, Guangjun&lt;/author&gt;&lt;author&gt;Zhang, Yongqiang&lt;/author&gt;&lt;author&gt;Peng, Fei&lt;/author&gt;&lt;author&gt;Lv, Hongjun&lt;/author&gt;&lt;/authors&gt;&lt;/contributors&gt;&lt;titles&gt;&lt;title&gt;A novel design and analysis of comparator with XNOR gate for QCA&lt;/title&gt;&lt;secondary-title&gt;Microprocessors and Microsystems&lt;/secondary-title&gt;&lt;/titles&gt;&lt;periodical&gt;&lt;full-title&gt;Microprocessors and Microsystems&lt;/full-title&gt;&lt;/periodical&gt;&lt;pages&gt;131-135&lt;/pages&gt;&lt;volume&gt;55&lt;/volume&gt;&lt;keywords&gt;&lt;keyword&gt;Quantum-dot automata&lt;/keyword&gt;&lt;keyword&gt;Comparator&lt;/keyword&gt;&lt;keyword&gt;XNOR gate&lt;/keyword&gt;&lt;keyword&gt;Design and analysis&lt;/keyword&gt;&lt;/keywords&gt;&lt;dates&gt;&lt;year&gt;2017&lt;/year&gt;&lt;pub-dates&gt;&lt;date&gt;2017/11/01/&lt;/date&gt;&lt;/pub-dates&gt;&lt;/dates&gt;&lt;isbn&gt;0141-9331&lt;/isbn&gt;&lt;urls&gt;&lt;related-urls&gt;&lt;url&gt;http://www.sciencedirect.com/science/article/pii/S0141933117301436&lt;/url&gt;&lt;/related-urls&gt;&lt;/urls&gt;&lt;electronic-resource-num&gt;https://doi.org/10.1016/j.micpro.2017.10.009&lt;/electronic-resource-num&gt;&lt;/record&gt;&lt;/Cite&gt;&lt;/EndNote&gt;</w:instrText>
      </w:r>
      <w:r w:rsidRPr="002F2678">
        <w:rPr>
          <w:rFonts w:asciiTheme="majorBidi" w:hAnsiTheme="majorBidi" w:cstheme="majorBidi"/>
          <w:sz w:val="20"/>
          <w:szCs w:val="20"/>
          <w:lang w:val="id-ID"/>
        </w:rPr>
        <w:fldChar w:fldCharType="separate"/>
      </w:r>
      <w:r w:rsidRPr="002F2678">
        <w:rPr>
          <w:rFonts w:asciiTheme="majorBidi" w:hAnsiTheme="majorBidi" w:cstheme="majorBidi"/>
          <w:sz w:val="20"/>
          <w:szCs w:val="20"/>
          <w:lang w:val="id-ID"/>
        </w:rPr>
        <w:t>[30]</w:t>
      </w:r>
      <w:r w:rsidRPr="002F2678">
        <w:rPr>
          <w:rFonts w:asciiTheme="majorBidi" w:hAnsiTheme="majorBidi" w:cstheme="majorBidi"/>
          <w:sz w:val="20"/>
          <w:szCs w:val="20"/>
          <w:lang w:val="id-ID"/>
        </w:rPr>
        <w:fldChar w:fldCharType="end"/>
      </w:r>
      <w:r w:rsidRPr="002F2678">
        <w:rPr>
          <w:rFonts w:asciiTheme="majorBidi" w:hAnsiTheme="majorBidi" w:cstheme="majorBidi"/>
          <w:sz w:val="20"/>
          <w:szCs w:val="20"/>
          <w:lang w:val="id-ID"/>
        </w:rPr>
        <w:t xml:space="preserve">: </w:t>
      </w:r>
      <m:oMath>
        <m:r>
          <w:rPr>
            <w:rFonts w:ascii="Cambria Math" w:hAnsi="Cambria Math" w:cstheme="majorBidi"/>
            <w:sz w:val="20"/>
            <w:szCs w:val="20"/>
            <w:lang w:val="id-ID"/>
          </w:rPr>
          <m:t>Efficient</m:t>
        </m:r>
        <m:r>
          <m:rPr>
            <m:sty m:val="p"/>
          </m:rPr>
          <w:rPr>
            <w:rFonts w:ascii="Cambria Math" w:hAnsi="Cambria Math" w:cstheme="majorBidi"/>
            <w:sz w:val="20"/>
            <w:szCs w:val="20"/>
            <w:lang w:val="id-ID"/>
          </w:rPr>
          <m:t xml:space="preserve"> </m:t>
        </m:r>
        <m:r>
          <w:rPr>
            <w:rFonts w:ascii="Cambria Math" w:hAnsi="Cambria Math" w:cstheme="majorBidi"/>
            <w:sz w:val="20"/>
            <w:szCs w:val="20"/>
            <w:lang w:val="id-ID"/>
          </w:rPr>
          <m:t>Complexity</m:t>
        </m:r>
        <m:r>
          <m:rPr>
            <m:sty m:val="p"/>
          </m:rPr>
          <w:rPr>
            <w:rFonts w:ascii="Cambria Math" w:hAnsi="Cambria Math" w:cstheme="majorBidi"/>
            <w:sz w:val="20"/>
            <w:szCs w:val="20"/>
            <w:lang w:val="id-ID"/>
          </w:rPr>
          <m:t>=</m:t>
        </m:r>
        <m:r>
          <w:rPr>
            <w:rFonts w:ascii="Cambria Math" w:hAnsi="Cambria Math" w:cstheme="majorBidi"/>
            <w:sz w:val="20"/>
            <w:szCs w:val="20"/>
            <w:lang w:val="id-ID"/>
          </w:rPr>
          <m:t>Cell</m:t>
        </m:r>
        <m:r>
          <m:rPr>
            <m:sty m:val="p"/>
          </m:rPr>
          <w:rPr>
            <w:rFonts w:ascii="Cambria Math" w:hAnsi="Cambria Math" w:cstheme="majorBidi"/>
            <w:sz w:val="20"/>
            <w:szCs w:val="20"/>
            <w:lang w:val="id-ID"/>
          </w:rPr>
          <m:t xml:space="preserve"> </m:t>
        </m:r>
        <m:r>
          <w:rPr>
            <w:rFonts w:ascii="Cambria Math" w:hAnsi="Cambria Math" w:cstheme="majorBidi"/>
            <w:sz w:val="20"/>
            <w:szCs w:val="20"/>
            <w:lang w:val="id-ID"/>
          </w:rPr>
          <m:t>count</m:t>
        </m:r>
        <m:r>
          <m:rPr>
            <m:sty m:val="p"/>
          </m:rPr>
          <w:rPr>
            <w:rFonts w:ascii="Cambria Math" w:hAnsi="Cambria Math" w:cstheme="majorBidi"/>
            <w:sz w:val="20"/>
            <w:szCs w:val="20"/>
            <w:lang w:val="id-ID"/>
          </w:rPr>
          <m:t>.</m:t>
        </m:r>
        <m:sSup>
          <m:sSupPr>
            <m:ctrlPr>
              <w:rPr>
                <w:rFonts w:ascii="Cambria Math" w:hAnsi="Cambria Math" w:cstheme="majorBidi"/>
                <w:sz w:val="20"/>
                <w:szCs w:val="20"/>
                <w:lang w:val="id-ID"/>
              </w:rPr>
            </m:ctrlPr>
          </m:sSupPr>
          <m:e>
            <m:r>
              <w:rPr>
                <w:rFonts w:ascii="Cambria Math" w:hAnsi="Cambria Math" w:cstheme="majorBidi"/>
                <w:sz w:val="20"/>
                <w:szCs w:val="20"/>
                <w:lang w:val="id-ID"/>
              </w:rPr>
              <m:t>Area</m:t>
            </m:r>
          </m:e>
          <m:sup>
            <m:r>
              <m:rPr>
                <m:sty m:val="p"/>
              </m:rPr>
              <w:rPr>
                <w:rFonts w:ascii="Cambria Math" w:hAnsi="Cambria Math" w:cstheme="majorBidi"/>
                <w:sz w:val="20"/>
                <w:szCs w:val="20"/>
                <w:lang w:val="id-ID"/>
              </w:rPr>
              <m:t>1/</m:t>
            </m:r>
            <m:r>
              <w:rPr>
                <w:rFonts w:ascii="Cambria Math" w:hAnsi="Cambria Math" w:cstheme="majorBidi"/>
                <w:sz w:val="20"/>
                <w:szCs w:val="20"/>
                <w:lang w:val="id-ID"/>
              </w:rPr>
              <m:t>n</m:t>
            </m:r>
          </m:sup>
        </m:sSup>
        <m:r>
          <m:rPr>
            <m:sty m:val="p"/>
          </m:rPr>
          <w:rPr>
            <w:rFonts w:ascii="Cambria Math" w:hAnsi="Cambria Math" w:cstheme="majorBidi"/>
            <w:sz w:val="20"/>
            <w:szCs w:val="20"/>
            <w:lang w:val="id-ID"/>
          </w:rPr>
          <m:t xml:space="preserve"> </m:t>
        </m:r>
      </m:oMath>
      <w:r w:rsidRPr="002F2678">
        <w:rPr>
          <w:rFonts w:asciiTheme="majorBidi" w:hAnsiTheme="majorBidi" w:cstheme="majorBidi"/>
          <w:sz w:val="20"/>
          <w:szCs w:val="20"/>
          <w:lang w:val="id-ID"/>
        </w:rPr>
        <w:tab/>
        <w:t>(4)</w:t>
      </w:r>
    </w:p>
    <w:p w14:paraId="45801CD7" w14:textId="30BA47FB" w:rsidR="0064435F" w:rsidRDefault="0064435F" w:rsidP="0064435F">
      <w:pPr>
        <w:jc w:val="both"/>
        <w:rPr>
          <w:lang w:val="id-ID"/>
        </w:rPr>
      </w:pPr>
      <w:r w:rsidRPr="00BC7A11">
        <w:rPr>
          <w:lang w:val="id-ID"/>
        </w:rPr>
        <w:t xml:space="preserve">where n is the number of QCA layers. </w:t>
      </w:r>
    </w:p>
    <w:p w14:paraId="5532D47E" w14:textId="77777777" w:rsidR="009F2236" w:rsidRDefault="009F2236" w:rsidP="00CC5414">
      <w:pPr>
        <w:ind w:firstLine="720"/>
        <w:jc w:val="both"/>
        <w:rPr>
          <w:lang w:val="id-ID"/>
        </w:rPr>
      </w:pPr>
    </w:p>
    <w:p w14:paraId="42709482" w14:textId="43ACBF47" w:rsidR="009C07FF" w:rsidRPr="00CC5414" w:rsidRDefault="009C07FF" w:rsidP="00CC5414">
      <w:pPr>
        <w:ind w:firstLine="720"/>
        <w:jc w:val="both"/>
        <w:rPr>
          <w:lang w:val="id-ID"/>
        </w:rPr>
      </w:pPr>
      <w:r w:rsidRPr="00CC5414">
        <w:rPr>
          <w:lang w:val="id-ID"/>
        </w:rPr>
        <w:t xml:space="preserve">Figure 6 show comparison of the prposed designs in terms of cost and efficient complexity values, as shown, the proposed design (B) has lower cost and efficient complexity values </w:t>
      </w:r>
      <w:r w:rsidR="00D75907" w:rsidRPr="00CC5414">
        <w:rPr>
          <w:lang w:val="id-ID"/>
        </w:rPr>
        <w:t xml:space="preserve">when compared with its counterpart. The achieved reductions in both values have reached approximitly 70%. </w:t>
      </w:r>
    </w:p>
    <w:p w14:paraId="5EDF2F55" w14:textId="0A3C5188" w:rsidR="0064435F" w:rsidRDefault="0064435F" w:rsidP="0064435F">
      <w:pPr>
        <w:ind w:firstLine="720"/>
        <w:jc w:val="both"/>
        <w:rPr>
          <w:lang w:val="id-ID"/>
        </w:rPr>
      </w:pPr>
    </w:p>
    <w:p w14:paraId="471093DD" w14:textId="625DC744" w:rsidR="009C07FF" w:rsidRDefault="002A546C" w:rsidP="00CC5414">
      <w:pPr>
        <w:ind w:firstLine="720"/>
        <w:jc w:val="center"/>
        <w:rPr>
          <w:lang w:val="id-ID"/>
        </w:rPr>
      </w:pPr>
      <w:r>
        <w:object w:dxaOrig="10512" w:dyaOrig="7498" w14:anchorId="4811B07D">
          <v:shape id="_x0000_i1027" type="#_x0000_t75" style="width:323.25pt;height:214.5pt" o:ole="">
            <v:imagedata r:id="rId21" o:title=""/>
          </v:shape>
          <o:OLEObject Type="Embed" ProgID="Prism8.Document" ShapeID="_x0000_i1027" DrawAspect="Content" ObjectID="_1693208858" r:id="rId22"/>
        </w:object>
      </w:r>
    </w:p>
    <w:p w14:paraId="09FDBC7A" w14:textId="28C1D1AF" w:rsidR="009C07FF" w:rsidRDefault="009C07FF" w:rsidP="00D75907">
      <w:pPr>
        <w:ind w:firstLine="720"/>
        <w:jc w:val="center"/>
        <w:rPr>
          <w:lang w:val="id-ID"/>
        </w:rPr>
      </w:pPr>
      <w:r w:rsidRPr="00BC7A11">
        <w:rPr>
          <w:lang w:val="id-ID"/>
        </w:rPr>
        <w:t>Fig</w:t>
      </w:r>
      <w:r>
        <w:t>ure</w:t>
      </w:r>
      <w:r w:rsidRPr="00BC7A11">
        <w:rPr>
          <w:lang w:val="id-ID"/>
        </w:rPr>
        <w:t xml:space="preserve"> </w:t>
      </w:r>
      <w:r>
        <w:t>6</w:t>
      </w:r>
      <w:r w:rsidRPr="00BC7A11">
        <w:rPr>
          <w:lang w:val="id-ID"/>
        </w:rPr>
        <w:t xml:space="preserve">. </w:t>
      </w:r>
      <w:r w:rsidR="00DD6FEA">
        <w:t>Comparisons</w:t>
      </w:r>
      <w:r>
        <w:t xml:space="preserve"> of (a) </w:t>
      </w:r>
      <w:r w:rsidR="00D75907">
        <w:t>cost</w:t>
      </w:r>
      <w:r w:rsidRPr="00BC7A11">
        <w:rPr>
          <w:lang w:val="id-ID"/>
        </w:rPr>
        <w:t xml:space="preserve"> and </w:t>
      </w:r>
      <w:r>
        <w:t>(b)</w:t>
      </w:r>
      <w:r w:rsidRPr="00BC7A11">
        <w:rPr>
          <w:lang w:val="id-ID"/>
        </w:rPr>
        <w:t xml:space="preserve"> </w:t>
      </w:r>
      <w:r w:rsidR="00DD6FEA">
        <w:t>efficient</w:t>
      </w:r>
      <w:r w:rsidR="00D75907">
        <w:t xml:space="preserve"> complexity values for </w:t>
      </w:r>
      <w:r w:rsidRPr="00BC7A11">
        <w:rPr>
          <w:lang w:val="id-ID"/>
        </w:rPr>
        <w:t>the proposed comparator structures.</w:t>
      </w:r>
    </w:p>
    <w:p w14:paraId="527699E7" w14:textId="77777777" w:rsidR="002A546C" w:rsidRDefault="002A546C" w:rsidP="00D75907">
      <w:pPr>
        <w:ind w:firstLine="720"/>
        <w:jc w:val="center"/>
        <w:rPr>
          <w:lang w:val="id-ID"/>
        </w:rPr>
      </w:pPr>
    </w:p>
    <w:p w14:paraId="3327B7CE" w14:textId="4935D937" w:rsidR="0064435F" w:rsidRDefault="009F791F" w:rsidP="0064435F">
      <w:pPr>
        <w:ind w:firstLine="720"/>
        <w:jc w:val="both"/>
        <w:rPr>
          <w:lang w:val="id-ID"/>
        </w:rPr>
      </w:pPr>
      <w:r w:rsidRPr="00BC7A11">
        <w:rPr>
          <w:lang w:val="id-ID"/>
        </w:rPr>
        <w:t>Table 3 compares the proposed 1-bit comparator designs with recent QCA-based designs. The comparison parameters are cell count, area, delay, crossover type, cost and Efficient Complexity (EC) values.</w:t>
      </w:r>
      <w:r>
        <w:t xml:space="preserve">  </w:t>
      </w:r>
      <w:r w:rsidR="0064435F" w:rsidRPr="00BC7A11">
        <w:rPr>
          <w:lang w:val="id-ID"/>
        </w:rPr>
        <w:t xml:space="preserve">It can be seen from </w:t>
      </w:r>
      <w:r w:rsidR="00CC5414">
        <w:t>t</w:t>
      </w:r>
      <w:r w:rsidR="0064435F" w:rsidRPr="00BC7A11">
        <w:rPr>
          <w:lang w:val="id-ID"/>
        </w:rPr>
        <w:t xml:space="preserve">able 3 that the proposed 1-bit comparator structures (Design A and B) </w:t>
      </w:r>
      <w:r w:rsidR="00DD6FEA">
        <w:t>outperform</w:t>
      </w:r>
      <w:r w:rsidR="002A546C">
        <w:t xml:space="preserve"> the recently reported designs. In </w:t>
      </w:r>
      <w:r w:rsidR="00DD6FEA">
        <w:t>addition</w:t>
      </w:r>
      <w:r w:rsidR="002A546C">
        <w:t xml:space="preserve">, the proposed designs </w:t>
      </w:r>
      <w:r w:rsidR="0064435F" w:rsidRPr="00BC7A11">
        <w:rPr>
          <w:lang w:val="id-ID"/>
        </w:rPr>
        <w:t>have achieved a reduction of</w:t>
      </w:r>
      <w:r w:rsidR="00CC5414">
        <w:t xml:space="preserve"> </w:t>
      </w:r>
      <w:r w:rsidR="0064435F" w:rsidRPr="00BC7A11">
        <w:rPr>
          <w:lang w:val="id-ID"/>
        </w:rPr>
        <w:t xml:space="preserve">25.8%  and 54.5%  respectively in the number of cell requirements relative to the most recent structure in </w:t>
      </w:r>
      <w:r w:rsidR="0064435F" w:rsidRPr="00BC7A11">
        <w:rPr>
          <w:lang w:val="id-ID"/>
        </w:rPr>
        <w:fldChar w:fldCharType="begin"/>
      </w:r>
      <w:r w:rsidR="0064435F" w:rsidRPr="00BC7A11">
        <w:rPr>
          <w:lang w:val="id-ID"/>
        </w:rPr>
        <w:instrText xml:space="preserve"> ADDIN EN.CITE &lt;EndNote&gt;&lt;Cite&gt;&lt;Author&gt;Gao&lt;/Author&gt;&lt;Year&gt;2020&lt;/Year&gt;&lt;RecNum&gt;32&lt;/RecNum&gt;&lt;DisplayText&gt;[26]&lt;/DisplayText&gt;&lt;record&gt;&lt;rec-number&gt;32&lt;/rec-number&gt;&lt;foreign-keys&gt;&lt;key app="EN" db-id="drs2xat9nz0fvye2fr3p0d0tdz2wts0020f9" timestamp="1603655975"&gt;32&lt;/key&gt;&lt;/foreign-keys&gt;&lt;ref-type name="Journal Article"&gt;17&lt;/ref-type&gt;&lt;contributors&gt;&lt;authors&gt;&lt;author&gt;Gao, Mingming&lt;/author&gt;&lt;author&gt;Wang, Jinling&lt;/author&gt;&lt;author&gt;Fang, Shaojun&lt;/author&gt;&lt;author&gt;Nan, Jingchang&lt;/author&gt;&lt;author&gt;Daming, Li&lt;/author&gt;&lt;/authors&gt;&lt;/contributors&gt;&lt;titles&gt;&lt;title&gt;A New Nano Design for Implementation of a Digital Comparator Based on Quantum-Dot Cellular Automata&lt;/title&gt;&lt;secondary-title&gt;International Journal of Theoretical Physics&lt;/secondary-title&gt;&lt;/titles&gt;&lt;periodical&gt;&lt;full-title&gt;International Journal of Theoretical Physics&lt;/full-title&gt;&lt;/periodical&gt;&lt;dates&gt;&lt;year&gt;2020&lt;/year&gt;&lt;pub-dates&gt;&lt;date&gt;2020/05/26&lt;/date&gt;&lt;/pub-dates&gt;&lt;/dates&gt;&lt;isbn&gt;1572-9575&lt;/isbn&gt;&lt;urls&gt;&lt;related-urls&gt;&lt;url&gt;https://doi.org/10.1007/s10773-020-04499-w&lt;/url&gt;&lt;/related-urls&gt;&lt;/urls&gt;&lt;electronic-resource-num&gt;10.1007/s10773-020-04499-w&lt;/electronic-resource-num&gt;&lt;/record&gt;&lt;/Cite&gt;&lt;/EndNote&gt;</w:instrText>
      </w:r>
      <w:r w:rsidR="0064435F" w:rsidRPr="00BC7A11">
        <w:rPr>
          <w:lang w:val="id-ID"/>
        </w:rPr>
        <w:fldChar w:fldCharType="separate"/>
      </w:r>
      <w:r w:rsidR="0064435F" w:rsidRPr="00BC7A11">
        <w:rPr>
          <w:lang w:val="id-ID"/>
        </w:rPr>
        <w:t>[26]</w:t>
      </w:r>
      <w:r w:rsidR="0064435F" w:rsidRPr="00BC7A11">
        <w:rPr>
          <w:lang w:val="id-ID"/>
        </w:rPr>
        <w:fldChar w:fldCharType="end"/>
      </w:r>
      <w:r w:rsidR="0064435F" w:rsidRPr="00BC7A11">
        <w:rPr>
          <w:lang w:val="id-ID"/>
        </w:rPr>
        <w:t xml:space="preserve">. Moreover, the proposed designs require less occupational area as compared with the best reported design. The achieved reduction in the efficient </w:t>
      </w:r>
      <w:r w:rsidR="00CC5414">
        <w:t>c</w:t>
      </w:r>
      <w:r w:rsidR="0064435F" w:rsidRPr="00BC7A11">
        <w:rPr>
          <w:lang w:val="id-ID"/>
        </w:rPr>
        <w:t xml:space="preserve">omplexity (EC) value has reached up to 26% as compared with the best reported design </w:t>
      </w:r>
      <w:r w:rsidR="0064435F" w:rsidRPr="00BC7A11">
        <w:rPr>
          <w:lang w:val="id-ID"/>
        </w:rPr>
        <w:fldChar w:fldCharType="begin"/>
      </w:r>
      <w:r w:rsidR="0064435F" w:rsidRPr="00BC7A11">
        <w:rPr>
          <w:lang w:val="id-ID"/>
        </w:rPr>
        <w:instrText xml:space="preserve"> ADDIN EN.CITE &lt;EndNote&gt;&lt;Cite&gt;&lt;Author&gt;Gao&lt;/Author&gt;&lt;Year&gt;2020&lt;/Year&gt;&lt;RecNum&gt;32&lt;/RecNum&gt;&lt;DisplayText&gt;[26]&lt;/DisplayText&gt;&lt;record&gt;&lt;rec-number&gt;32&lt;/rec-number&gt;&lt;foreign-keys&gt;&lt;key app="EN" db-id="drs2xat9nz0fvye2fr3p0d0tdz2wts0020f9" timestamp="1603655975"&gt;32&lt;/key&gt;&lt;/foreign-keys&gt;&lt;ref-type name="Journal Article"&gt;17&lt;/ref-type&gt;&lt;contributors&gt;&lt;authors&gt;&lt;author&gt;Gao, Mingming&lt;/author&gt;&lt;author&gt;Wang, Jinling&lt;/author&gt;&lt;author&gt;Fang, Shaojun&lt;/author&gt;&lt;author&gt;Nan, Jingchang&lt;/author&gt;&lt;author&gt;Daming, Li&lt;/author&gt;&lt;/authors&gt;&lt;/contributors&gt;&lt;titles&gt;&lt;title&gt;A New Nano Design for Implementation of a Digital Comparator Based on Quantum-Dot Cellular Automata&lt;/title&gt;&lt;secondary-title&gt;International Journal of Theoretical Physics&lt;/secondary-title&gt;&lt;/titles&gt;&lt;periodical&gt;&lt;full-title&gt;International Journal of Theoretical Physics&lt;/full-title&gt;&lt;/periodical&gt;&lt;dates&gt;&lt;year&gt;2020&lt;/year&gt;&lt;pub-dates&gt;&lt;date&gt;2020/05/26&lt;/date&gt;&lt;/pub-dates&gt;&lt;/dates&gt;&lt;isbn&gt;1572-9575&lt;/isbn&gt;&lt;urls&gt;&lt;related-urls&gt;&lt;url&gt;https://doi.org/10.1007/s10773-020-04499-w&lt;/url&gt;&lt;/related-urls&gt;&lt;/urls&gt;&lt;electronic-resource-num&gt;10.1007/s10773-020-04499-w&lt;/electronic-resource-num&gt;&lt;/record&gt;&lt;/Cite&gt;&lt;/EndNote&gt;</w:instrText>
      </w:r>
      <w:r w:rsidR="0064435F" w:rsidRPr="00BC7A11">
        <w:rPr>
          <w:lang w:val="id-ID"/>
        </w:rPr>
        <w:fldChar w:fldCharType="separate"/>
      </w:r>
      <w:r w:rsidR="0064435F" w:rsidRPr="00BC7A11">
        <w:rPr>
          <w:lang w:val="id-ID"/>
        </w:rPr>
        <w:t>[26]</w:t>
      </w:r>
      <w:r w:rsidR="0064435F" w:rsidRPr="00BC7A11">
        <w:rPr>
          <w:lang w:val="id-ID"/>
        </w:rPr>
        <w:fldChar w:fldCharType="end"/>
      </w:r>
      <w:r w:rsidR="0064435F" w:rsidRPr="00BC7A11">
        <w:rPr>
          <w:lang w:val="id-ID"/>
        </w:rPr>
        <w:t xml:space="preserve">. In addition, compared to the first proposed structure (Design A), it can be observed that the area occupied of the design  presented in </w:t>
      </w:r>
      <w:r w:rsidR="0064435F" w:rsidRPr="00BC7A11">
        <w:rPr>
          <w:lang w:val="id-ID"/>
        </w:rPr>
        <w:fldChar w:fldCharType="begin"/>
      </w:r>
      <w:r w:rsidR="0064435F" w:rsidRPr="00BC7A11">
        <w:rPr>
          <w:lang w:val="id-ID"/>
        </w:rPr>
        <w:instrText xml:space="preserve"> ADDIN EN.CITE &lt;EndNote&gt;&lt;Cite&gt;&lt;Author&gt;Roy&lt;/Author&gt;&lt;Year&gt;2017&lt;/Year&gt;&lt;RecNum&gt;4&lt;/RecNum&gt;&lt;DisplayText&gt;[25]&lt;/DisplayText&gt;&lt;record&gt;&lt;rec-number&gt;4&lt;/rec-number&gt;&lt;foreign-keys&gt;&lt;key app="EN" db-id="fdt92svx0edx0meerv3vas5esa0pswxdpzrx" timestamp="1601195462"&gt;4&lt;/key&gt;&lt;/foreign-keys&gt;&lt;ref-type name="Conference Proceedings"&gt;10&lt;/ref-type&gt;&lt;contributors&gt;&lt;authors&gt;&lt;author&gt;S. S. Roy&lt;/author&gt;&lt;author&gt;C. Mukherjee&lt;/author&gt;&lt;author&gt;S. Panda&lt;/author&gt;&lt;author&gt;A. K. Mukhopadhyay&lt;/author&gt;&lt;author&gt;B. Maji&lt;/author&gt;&lt;/authors&gt;&lt;/contributors&gt;&lt;titles&gt;&lt;title&gt;Layered T comparator design using quantum-dot cellular automata&lt;/title&gt;&lt;secondary-title&gt;2017 Devices for Integrated Circuit (DevIC)&lt;/secondary-title&gt;&lt;alt-title&gt;2017 Devices for Integrated Circuit (DevIC)&lt;/alt-title&gt;&lt;/titles&gt;&lt;pages&gt;90-94&lt;/pages&gt;&lt;keywords&gt;&lt;keyword&gt;cellular automata&lt;/keyword&gt;&lt;keyword&gt;comparators (circuits)&lt;/keyword&gt;&lt;keyword&gt;electronic design automation&lt;/keyword&gt;&lt;keyword&gt;logic design&lt;/keyword&gt;&lt;keyword&gt;logic gates&lt;/keyword&gt;&lt;keyword&gt;quantum dots&lt;/keyword&gt;&lt;keyword&gt;sorting&lt;/keyword&gt;&lt;keyword&gt;comparator layout&lt;/keyword&gt;&lt;keyword&gt;QCA design metrics&lt;/keyword&gt;&lt;keyword&gt;1-bit Layered&lt;/keyword&gt;&lt;keyword&gt;Central Processing Unit&lt;/keyword&gt;&lt;keyword&gt;Database Management operations&lt;/keyword&gt;&lt;keyword&gt;1-bit Quantum Cellular Automata comparator&lt;/keyword&gt;&lt;keyword&gt;computer aided design tool&lt;/keyword&gt;&lt;keyword&gt;layered T comparator design&lt;/keyword&gt;&lt;keyword&gt;quantum-dot cellular automata&lt;/keyword&gt;&lt;keyword&gt;data searching-sorting&lt;/keyword&gt;&lt;keyword&gt;QCADesigner 2.0.3&lt;/keyword&gt;&lt;keyword&gt;Layout&lt;/keyword&gt;&lt;keyword&gt;Integrated circuits&lt;/keyword&gt;&lt;keyword&gt;Fault tolerance&lt;/keyword&gt;&lt;keyword&gt;Fault tolerant systems&lt;/keyword&gt;&lt;keyword&gt;Automata&lt;/keyword&gt;&lt;keyword&gt;Layered T Gate&lt;/keyword&gt;&lt;keyword&gt;1-bit Comparator&lt;/keyword&gt;&lt;keyword&gt;universal gates&lt;/keyword&gt;&lt;/keywords&gt;&lt;dates&gt;&lt;year&gt;2017&lt;/year&gt;&lt;pub-dates&gt;&lt;date&gt;23-24 March 2017&lt;/date&gt;&lt;/pub-dates&gt;&lt;/dates&gt;&lt;urls&gt;&lt;/urls&gt;&lt;electronic-resource-num&gt;10.1109/DEVIC.2017.8073913&lt;/electronic-resource-num&gt;&lt;/record&gt;&lt;/Cite&gt;&lt;/EndNote&gt;</w:instrText>
      </w:r>
      <w:r w:rsidR="0064435F" w:rsidRPr="00BC7A11">
        <w:rPr>
          <w:lang w:val="id-ID"/>
        </w:rPr>
        <w:fldChar w:fldCharType="separate"/>
      </w:r>
      <w:r w:rsidR="0064435F" w:rsidRPr="00BC7A11">
        <w:rPr>
          <w:lang w:val="id-ID"/>
        </w:rPr>
        <w:t>[25]</w:t>
      </w:r>
      <w:r w:rsidR="0064435F" w:rsidRPr="00BC7A11">
        <w:rPr>
          <w:lang w:val="id-ID"/>
        </w:rPr>
        <w:fldChar w:fldCharType="end"/>
      </w:r>
      <w:r w:rsidR="0064435F" w:rsidRPr="00BC7A11">
        <w:rPr>
          <w:lang w:val="id-ID"/>
        </w:rPr>
        <w:t xml:space="preserve"> is smaller. This reduction in area, however, was due to the increased number of QCA layers (i.e. multilayers), and not primarily from the logic design, which is directly reflected in the high value of efficient complexity (EC) of such structure. Moreover, in contrast to the first proposed design (Design A), the structure proposed in </w:t>
      </w:r>
      <w:r w:rsidR="0064435F" w:rsidRPr="00BC7A11">
        <w:rPr>
          <w:lang w:val="id-ID"/>
        </w:rPr>
        <w:fldChar w:fldCharType="begin"/>
      </w:r>
      <w:r w:rsidR="0064435F" w:rsidRPr="00BC7A11">
        <w:rPr>
          <w:lang w:val="id-ID"/>
        </w:rPr>
        <w:instrText xml:space="preserve"> ADDIN EN.CITE &lt;EndNote&gt;&lt;Cite&gt;&lt;Author&gt;Ahmadreza Shiri&lt;/Author&gt;&lt;Year&gt;2019&lt;/Year&gt;&lt;RecNum&gt;2&lt;/RecNum&gt;&lt;DisplayText&gt;[31]&lt;/DisplayText&gt;&lt;record&gt;&lt;rec-number&gt;2&lt;/rec-number&gt;&lt;foreign-keys&gt;&lt;key app="EN" db-id="fdt92svx0edx0meerv3vas5esa0pswxdpzrx" timestamp="1601195195"&gt;2&lt;/key&gt;&lt;/foreign-keys&gt;&lt;ref-type name="Journal Article"&gt;17&lt;/ref-type&gt;&lt;contributors&gt;&lt;authors&gt;&lt;author&gt;Ahmadreza Shiri, Abdalhossein Rezai, Hamid Mahmoodian&lt;/author&gt;&lt;/authors&gt;&lt;/contributors&gt;&lt;titles&gt;&lt;title&gt;Design of Efficient Coplanar Circuit in QCA Technology &lt;/title&gt;&lt;secondary-title&gt;FACTA UNIVERSITATIS, Series: Electronics and Energetics&lt;/secondary-title&gt;&lt;/titles&gt;&lt;periodical&gt;&lt;full-title&gt;FACTA UNIVERSITATIS, Series: Electronics and Energetics&lt;/full-title&gt;&lt;/periodical&gt;&lt;pages&gt;119-128&lt;/pages&gt;&lt;volume&gt;32&lt;/volume&gt;&lt;number&gt;1&lt;/number&gt;&lt;dates&gt;&lt;year&gt;2019&lt;/year&gt;&lt;/dates&gt;&lt;urls&gt;&lt;/urls&gt;&lt;electronic-resource-num&gt;10.2298/FUEE1901119S&lt;/electronic-resource-num&gt;&lt;/record&gt;&lt;/Cite&gt;&lt;/EndNote&gt;</w:instrText>
      </w:r>
      <w:r w:rsidR="0064435F" w:rsidRPr="00BC7A11">
        <w:rPr>
          <w:lang w:val="id-ID"/>
        </w:rPr>
        <w:fldChar w:fldCharType="separate"/>
      </w:r>
      <w:r w:rsidR="0064435F" w:rsidRPr="00BC7A11">
        <w:rPr>
          <w:lang w:val="id-ID"/>
        </w:rPr>
        <w:t>[31]</w:t>
      </w:r>
      <w:r w:rsidR="0064435F" w:rsidRPr="00BC7A11">
        <w:rPr>
          <w:lang w:val="id-ID"/>
        </w:rPr>
        <w:fldChar w:fldCharType="end"/>
      </w:r>
      <w:r w:rsidR="0064435F" w:rsidRPr="00BC7A11">
        <w:rPr>
          <w:lang w:val="id-ID"/>
        </w:rPr>
        <w:t xml:space="preserve"> has a similar occupational area. This design, however, is based on a coplanar crossover that is susceptible to failure and may have major issues with reliability during manufacturing of such type of QCA based circuits </w:t>
      </w:r>
      <w:r w:rsidR="0064435F" w:rsidRPr="00BC7A11">
        <w:rPr>
          <w:lang w:val="id-ID"/>
        </w:rPr>
        <w:fldChar w:fldCharType="begin">
          <w:fldData xml:space="preserve">PEVuZE5vdGU+PENpdGU+PEF1dGhvcj5XYWx1czwvQXV0aG9yPjxZZWFyPjIwMDY8L1llYXI+PFJl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</w:fldData>
        </w:fldChar>
      </w:r>
      <w:r w:rsidR="0064435F" w:rsidRPr="00BC7A11">
        <w:rPr>
          <w:lang w:val="id-ID"/>
        </w:rPr>
        <w:instrText xml:space="preserve"> ADDIN EN.CITE </w:instrText>
      </w:r>
      <w:r w:rsidR="0064435F" w:rsidRPr="00BC7A11">
        <w:rPr>
          <w:lang w:val="id-ID"/>
        </w:rPr>
        <w:fldChar w:fldCharType="begin">
          <w:fldData xml:space="preserve">PEVuZE5vdGU+PENpdGU+PEF1dGhvcj5XYWx1czwvQXV0aG9yPjxZZWFyPjIwMDY8L1llYXI+PFJl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</w:fldData>
        </w:fldChar>
      </w:r>
      <w:r w:rsidR="0064435F" w:rsidRPr="00BC7A11">
        <w:rPr>
          <w:lang w:val="id-ID"/>
        </w:rPr>
        <w:instrText xml:space="preserve"> ADDIN EN.CITE.DATA </w:instrText>
      </w:r>
      <w:r w:rsidR="0064435F" w:rsidRPr="00BC7A11">
        <w:rPr>
          <w:lang w:val="id-ID"/>
        </w:rPr>
      </w:r>
      <w:r w:rsidR="0064435F" w:rsidRPr="00BC7A11">
        <w:rPr>
          <w:lang w:val="id-ID"/>
        </w:rPr>
        <w:fldChar w:fldCharType="end"/>
      </w:r>
      <w:r w:rsidR="0064435F" w:rsidRPr="00BC7A11">
        <w:rPr>
          <w:lang w:val="id-ID"/>
        </w:rPr>
      </w:r>
      <w:r w:rsidR="0064435F" w:rsidRPr="00BC7A11">
        <w:rPr>
          <w:lang w:val="id-ID"/>
        </w:rPr>
        <w:fldChar w:fldCharType="separate"/>
      </w:r>
      <w:r w:rsidR="0064435F" w:rsidRPr="00BC7A11">
        <w:rPr>
          <w:lang w:val="id-ID"/>
        </w:rPr>
        <w:t>[4, 7, 11]</w:t>
      </w:r>
      <w:r w:rsidR="0064435F" w:rsidRPr="00BC7A11">
        <w:rPr>
          <w:lang w:val="id-ID"/>
        </w:rPr>
        <w:fldChar w:fldCharType="end"/>
      </w:r>
      <w:r w:rsidR="0064435F" w:rsidRPr="00BC7A11">
        <w:rPr>
          <w:lang w:val="id-ID"/>
        </w:rPr>
        <w:t xml:space="preserve">. Moreover, the second proposed design (Design B) outperforms all recent reported designs in terms of area, cell count. The achieved reductions in cell count and area have reached up to 54.5% and 75% respectively when compared to the most recent comparator design in </w:t>
      </w:r>
      <w:r w:rsidR="0064435F" w:rsidRPr="00BC7A11">
        <w:rPr>
          <w:lang w:val="id-ID"/>
        </w:rPr>
        <w:fldChar w:fldCharType="begin"/>
      </w:r>
      <w:r w:rsidR="0064435F" w:rsidRPr="00BC7A11">
        <w:rPr>
          <w:lang w:val="id-ID"/>
        </w:rPr>
        <w:instrText xml:space="preserve"> ADDIN EN.CITE &lt;EndNote&gt;&lt;Cite&gt;&lt;Author&gt;Gao&lt;/Author&gt;&lt;Year&gt;2020&lt;/Year&gt;&lt;RecNum&gt;32&lt;/RecNum&gt;&lt;DisplayText&gt;[26]&lt;/DisplayText&gt;&lt;record&gt;&lt;rec-number&gt;32&lt;/rec-number&gt;&lt;foreign-keys&gt;&lt;key app="EN" db-id="drs2xat9nz0fvye2fr3p0d0tdz2wts0020f9" timestamp="1603655975"&gt;32&lt;/key&gt;&lt;/foreign-keys&gt;&lt;ref-type name="Journal Article"&gt;17&lt;/ref-type&gt;&lt;contributors&gt;&lt;authors&gt;&lt;author&gt;Gao, Mingming&lt;/author&gt;&lt;author&gt;Wang, Jinling&lt;/author&gt;&lt;author&gt;Fang, Shaojun&lt;/author&gt;&lt;author&gt;Nan, Jingchang&lt;/author&gt;&lt;author&gt;Daming, Li&lt;/author&gt;&lt;/authors&gt;&lt;/contributors&gt;&lt;titles&gt;&lt;title&gt;A New Nano Design for Implementation of a Digital Comparator Based on Quantum-Dot Cellular Automata&lt;/title&gt;&lt;secondary-title&gt;International Journal of Theoretical Physics&lt;/secondary-title&gt;&lt;/titles&gt;&lt;periodical&gt;&lt;full-title&gt;International Journal of Theoretical Physics&lt;/full-title&gt;&lt;/periodical&gt;&lt;dates&gt;&lt;year&gt;2020&lt;/year&gt;&lt;pub-dates&gt;&lt;date&gt;2020/05/26&lt;/date&gt;&lt;/pub-dates&gt;&lt;/dates&gt;&lt;isbn&gt;1572-9575&lt;/isbn&gt;&lt;urls&gt;&lt;related-urls&gt;&lt;url&gt;https://doi.org/10.1007/s10773-020-04499-w&lt;/url&gt;&lt;/related-urls&gt;&lt;/urls&gt;&lt;electronic-resource-num&gt;10.1007/s10773-020-04499-w&lt;/electronic-resource-num&gt;&lt;/record&gt;&lt;/Cite&gt;&lt;/EndNote&gt;</w:instrText>
      </w:r>
      <w:r w:rsidR="0064435F" w:rsidRPr="00BC7A11">
        <w:rPr>
          <w:lang w:val="id-ID"/>
        </w:rPr>
        <w:fldChar w:fldCharType="separate"/>
      </w:r>
      <w:r w:rsidR="0064435F" w:rsidRPr="00BC7A11">
        <w:rPr>
          <w:lang w:val="id-ID"/>
        </w:rPr>
        <w:t>[26]</w:t>
      </w:r>
      <w:r w:rsidR="0064435F" w:rsidRPr="00BC7A11">
        <w:rPr>
          <w:lang w:val="id-ID"/>
        </w:rPr>
        <w:fldChar w:fldCharType="end"/>
      </w:r>
      <w:r w:rsidR="0064435F" w:rsidRPr="00BC7A11">
        <w:rPr>
          <w:lang w:val="id-ID"/>
        </w:rPr>
        <w:t xml:space="preserve">. Furthermore, the cost and efficient complexity (EC) values are reduced by 78% and 77.4% relative to that in </w:t>
      </w:r>
      <w:r w:rsidR="0064435F" w:rsidRPr="00BC7A11">
        <w:rPr>
          <w:lang w:val="id-ID"/>
        </w:rPr>
        <w:fldChar w:fldCharType="begin"/>
      </w:r>
      <w:r w:rsidR="0064435F" w:rsidRPr="00BC7A11">
        <w:rPr>
          <w:lang w:val="id-ID"/>
        </w:rPr>
        <w:instrText xml:space="preserve"> ADDIN EN.CITE &lt;EndNote&gt;&lt;Cite&gt;&lt;Author&gt;Gao&lt;/Author&gt;&lt;Year&gt;2020&lt;/Year&gt;&lt;RecNum&gt;32&lt;/RecNum&gt;&lt;DisplayText&gt;[26]&lt;/DisplayText&gt;&lt;record&gt;&lt;rec-number&gt;32&lt;/rec-number&gt;&lt;foreign-keys&gt;&lt;key app="EN" db-id="drs2xat9nz0fvye2fr3p0d0tdz2wts0020f9" timestamp="1603655975"&gt;32&lt;/key&gt;&lt;/foreign-keys&gt;&lt;ref-type name="Journal Article"&gt;17&lt;/ref-type&gt;&lt;contributors&gt;&lt;authors&gt;&lt;author&gt;Gao, Mingming&lt;/author&gt;&lt;author&gt;Wang, Jinling&lt;/author&gt;&lt;author&gt;Fang, Shaojun&lt;/author&gt;&lt;author&gt;Nan, Jingchang&lt;/author&gt;&lt;author&gt;Daming, Li&lt;/author&gt;&lt;/authors&gt;&lt;/contributors&gt;&lt;titles&gt;&lt;title&gt;A New Nano Design for Implementation of a Digital Comparator Based on Quantum-Dot Cellular Automata&lt;/title&gt;&lt;secondary-title&gt;International Journal of Theoretical Physics&lt;/secondary-title&gt;&lt;/titles&gt;&lt;periodical&gt;&lt;full-title&gt;International Journal of Theoretical Physics&lt;/full-title&gt;&lt;/periodical&gt;&lt;dates&gt;&lt;year&gt;2020&lt;/year&gt;&lt;pub-dates&gt;&lt;date&gt;2020/05/26&lt;/date&gt;&lt;/pub-dates&gt;&lt;/dates&gt;&lt;isbn&gt;1572-9575&lt;/isbn&gt;&lt;urls&gt;&lt;related-urls&gt;&lt;url&gt;https://doi.org/10.1007/s10773-020-04499-w&lt;/url&gt;&lt;/related-urls&gt;&lt;/urls&gt;&lt;electronic-resource-num&gt;10.1007/s10773-020-04499-w&lt;/electronic-resource-num&gt;&lt;/record&gt;&lt;/Cite&gt;&lt;/EndNote&gt;</w:instrText>
      </w:r>
      <w:r w:rsidR="0064435F" w:rsidRPr="00BC7A11">
        <w:rPr>
          <w:lang w:val="id-ID"/>
        </w:rPr>
        <w:fldChar w:fldCharType="separate"/>
      </w:r>
      <w:r w:rsidR="0064435F" w:rsidRPr="00BC7A11">
        <w:rPr>
          <w:lang w:val="id-ID"/>
        </w:rPr>
        <w:t>[26]</w:t>
      </w:r>
      <w:r w:rsidR="0064435F" w:rsidRPr="00BC7A11">
        <w:rPr>
          <w:lang w:val="id-ID"/>
        </w:rPr>
        <w:fldChar w:fldCharType="end"/>
      </w:r>
      <w:r w:rsidR="0064435F" w:rsidRPr="00BC7A11">
        <w:rPr>
          <w:lang w:val="id-ID"/>
        </w:rPr>
        <w:t>. It is worth noting that the proposed designs have been implemented using a single QCA layer without requiring any wiring crossover, which effectively reduces the complexity during manufacturing. Finally, the proposed structures give alternative 1-bit comparator designs with an efficient occupational area, cell count without the need of multilayer and coplanar crossover wiring techniques.</w:t>
      </w:r>
    </w:p>
    <w:p w14:paraId="3F5C414F" w14:textId="51425807" w:rsidR="00DD6FEA" w:rsidRDefault="00DD6FEA" w:rsidP="0064435F">
      <w:pPr>
        <w:ind w:firstLine="720"/>
        <w:jc w:val="both"/>
        <w:rPr>
          <w:lang w:val="id-ID"/>
        </w:rPr>
      </w:pPr>
    </w:p>
    <w:p w14:paraId="7937E6B2" w14:textId="709A38EA" w:rsidR="00DD6FEA" w:rsidRDefault="00DD6FEA" w:rsidP="0064435F">
      <w:pPr>
        <w:ind w:firstLine="720"/>
        <w:jc w:val="both"/>
        <w:rPr>
          <w:lang w:val="id-ID"/>
        </w:rPr>
      </w:pPr>
    </w:p>
    <w:p w14:paraId="67866BC1" w14:textId="2AE0C9F8" w:rsidR="00DD6FEA" w:rsidRDefault="00DD6FEA" w:rsidP="0064435F">
      <w:pPr>
        <w:ind w:firstLine="720"/>
        <w:jc w:val="both"/>
        <w:rPr>
          <w:lang w:val="id-ID"/>
        </w:rPr>
      </w:pPr>
    </w:p>
    <w:p w14:paraId="0CB0F66E" w14:textId="7BEA8A70" w:rsidR="00DD6FEA" w:rsidRDefault="00DD6FEA" w:rsidP="0064435F">
      <w:pPr>
        <w:ind w:firstLine="720"/>
        <w:jc w:val="both"/>
        <w:rPr>
          <w:lang w:val="id-ID"/>
        </w:rPr>
      </w:pPr>
    </w:p>
    <w:p w14:paraId="6FCDD888" w14:textId="46F8BE56" w:rsidR="00DD6FEA" w:rsidRDefault="00DD6FEA" w:rsidP="0064435F">
      <w:pPr>
        <w:ind w:firstLine="720"/>
        <w:jc w:val="both"/>
        <w:rPr>
          <w:lang w:val="id-ID"/>
        </w:rPr>
      </w:pPr>
    </w:p>
    <w:p w14:paraId="4FAAB67E" w14:textId="6327E407" w:rsidR="00DD6FEA" w:rsidRDefault="00DD6FEA" w:rsidP="0064435F">
      <w:pPr>
        <w:ind w:firstLine="720"/>
        <w:jc w:val="both"/>
        <w:rPr>
          <w:lang w:val="id-ID"/>
        </w:rPr>
      </w:pPr>
    </w:p>
    <w:p w14:paraId="0C63BBBC" w14:textId="6925D0F1" w:rsidR="00DD6FEA" w:rsidRDefault="00DD6FEA" w:rsidP="0064435F">
      <w:pPr>
        <w:ind w:firstLine="720"/>
        <w:jc w:val="both"/>
        <w:rPr>
          <w:lang w:val="id-ID"/>
        </w:rPr>
      </w:pPr>
    </w:p>
    <w:p w14:paraId="6ACDAFD9" w14:textId="6FE01329" w:rsidR="00DD6FEA" w:rsidRDefault="00DD6FEA" w:rsidP="0064435F">
      <w:pPr>
        <w:ind w:firstLine="720"/>
        <w:jc w:val="both"/>
        <w:rPr>
          <w:lang w:val="id-ID"/>
        </w:rPr>
      </w:pPr>
    </w:p>
    <w:p w14:paraId="024C0B80" w14:textId="3A61EDDD" w:rsidR="00DD6FEA" w:rsidRDefault="00DD6FEA" w:rsidP="0064435F">
      <w:pPr>
        <w:ind w:firstLine="720"/>
        <w:jc w:val="both"/>
        <w:rPr>
          <w:lang w:val="id-ID"/>
        </w:rPr>
      </w:pPr>
    </w:p>
    <w:p w14:paraId="59EF1240" w14:textId="77777777" w:rsidR="00DD6FEA" w:rsidRDefault="00DD6FEA" w:rsidP="0064435F">
      <w:pPr>
        <w:ind w:firstLine="720"/>
        <w:jc w:val="both"/>
        <w:rPr>
          <w:lang w:val="id-ID"/>
        </w:rPr>
      </w:pPr>
    </w:p>
    <w:p w14:paraId="15C33135" w14:textId="77777777" w:rsidR="0064435F" w:rsidRDefault="0064435F" w:rsidP="0064435F">
      <w:pPr>
        <w:ind w:firstLine="720"/>
        <w:jc w:val="both"/>
        <w:rPr>
          <w:lang w:val="id-ID"/>
        </w:rPr>
      </w:pPr>
    </w:p>
    <w:p w14:paraId="7C4369C9" w14:textId="77777777" w:rsidR="0064435F" w:rsidRPr="00BC7A11" w:rsidRDefault="0064435F" w:rsidP="0064435F">
      <w:pPr>
        <w:ind w:firstLine="720"/>
        <w:jc w:val="both"/>
        <w:rPr>
          <w:lang w:val="id-ID"/>
        </w:rPr>
      </w:pPr>
      <w:r w:rsidRPr="00BC7A11">
        <w:rPr>
          <w:lang w:val="id-ID"/>
        </w:rPr>
        <w:t>Table 3.  Comparisons between the proposed comparator and recent designs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919"/>
        <w:gridCol w:w="934"/>
        <w:gridCol w:w="1811"/>
        <w:gridCol w:w="1030"/>
        <w:gridCol w:w="656"/>
        <w:gridCol w:w="1572"/>
      </w:tblGrid>
      <w:tr w:rsidR="0064435F" w:rsidRPr="00BC7A11" w14:paraId="14F6EC76" w14:textId="77777777" w:rsidTr="00CC5414">
        <w:trPr>
          <w:trHeight w:val="153"/>
          <w:jc w:val="center"/>
        </w:trPr>
        <w:tc>
          <w:tcPr>
            <w:tcW w:w="0" w:type="auto"/>
            <w:tcBorders>
              <w:top w:val="single" w:sz="4" w:space="0" w:color="auto"/>
              <w:bottom w:val="single" w:sz="4" w:space="0" w:color="auto"/>
            </w:tcBorders>
            <w:vAlign w:val="bottom"/>
          </w:tcPr>
          <w:p w14:paraId="413E3250" w14:textId="77777777" w:rsidR="0064435F" w:rsidRPr="000736E9" w:rsidRDefault="0064435F" w:rsidP="00CC5414">
            <w:pPr>
              <w:jc w:val="center"/>
              <w:rPr>
                <w:sz w:val="16"/>
                <w:szCs w:val="16"/>
                <w:lang w:val="id-ID"/>
              </w:rPr>
            </w:pPr>
            <w:r w:rsidRPr="000736E9">
              <w:rPr>
                <w:sz w:val="16"/>
                <w:szCs w:val="16"/>
                <w:lang w:val="id-ID"/>
              </w:rPr>
              <w:t>Reference</w:t>
            </w:r>
          </w:p>
        </w:tc>
        <w:tc>
          <w:tcPr>
            <w:tcW w:w="0" w:type="auto"/>
            <w:tcBorders>
              <w:top w:val="single" w:sz="4" w:space="0" w:color="auto"/>
              <w:bottom w:val="single" w:sz="4" w:space="0" w:color="auto"/>
            </w:tcBorders>
            <w:vAlign w:val="bottom"/>
          </w:tcPr>
          <w:p w14:paraId="0A1D0F4B" w14:textId="77777777" w:rsidR="0064435F" w:rsidRPr="000736E9" w:rsidRDefault="0064435F" w:rsidP="00CC5414">
            <w:pPr>
              <w:jc w:val="center"/>
              <w:rPr>
                <w:sz w:val="16"/>
                <w:szCs w:val="16"/>
                <w:lang w:val="id-ID"/>
              </w:rPr>
            </w:pPr>
            <w:r w:rsidRPr="000736E9">
              <w:rPr>
                <w:sz w:val="16"/>
                <w:szCs w:val="16"/>
                <w:lang w:val="id-ID"/>
              </w:rPr>
              <w:t xml:space="preserve"> Cell count</w:t>
            </w:r>
          </w:p>
        </w:tc>
        <w:tc>
          <w:tcPr>
            <w:tcW w:w="0" w:type="auto"/>
            <w:tcBorders>
              <w:top w:val="single" w:sz="4" w:space="0" w:color="auto"/>
              <w:bottom w:val="single" w:sz="4" w:space="0" w:color="auto"/>
            </w:tcBorders>
            <w:vAlign w:val="bottom"/>
          </w:tcPr>
          <w:p w14:paraId="17E056C3" w14:textId="77777777" w:rsidR="0064435F" w:rsidRPr="000736E9" w:rsidRDefault="0064435F" w:rsidP="00CC5414">
            <w:pPr>
              <w:jc w:val="center"/>
              <w:rPr>
                <w:sz w:val="16"/>
                <w:szCs w:val="16"/>
                <w:lang w:val="id-ID"/>
              </w:rPr>
            </w:pPr>
            <w:r>
              <w:rPr>
                <w:sz w:val="16"/>
                <w:szCs w:val="16"/>
              </w:rPr>
              <w:t>A</w:t>
            </w:r>
            <w:r w:rsidRPr="000736E9">
              <w:rPr>
                <w:sz w:val="16"/>
                <w:szCs w:val="16"/>
                <w:lang w:val="id-ID"/>
              </w:rPr>
              <w:t>rea (μm</w:t>
            </w:r>
            <w:r w:rsidRPr="00420602">
              <w:rPr>
                <w:sz w:val="16"/>
                <w:szCs w:val="16"/>
                <w:vertAlign w:val="superscript"/>
                <w:lang w:val="id-ID"/>
              </w:rPr>
              <w:t>2</w:t>
            </w:r>
            <w:r w:rsidRPr="000736E9">
              <w:rPr>
                <w:sz w:val="16"/>
                <w:szCs w:val="16"/>
                <w:lang w:val="id-ID"/>
              </w:rPr>
              <w:t>)</w:t>
            </w:r>
          </w:p>
        </w:tc>
        <w:tc>
          <w:tcPr>
            <w:tcW w:w="0" w:type="auto"/>
            <w:tcBorders>
              <w:top w:val="single" w:sz="4" w:space="0" w:color="auto"/>
              <w:bottom w:val="single" w:sz="4" w:space="0" w:color="auto"/>
            </w:tcBorders>
            <w:vAlign w:val="bottom"/>
          </w:tcPr>
          <w:p w14:paraId="146D3841" w14:textId="77777777" w:rsidR="0064435F" w:rsidRPr="000736E9" w:rsidRDefault="0064435F" w:rsidP="00CC5414">
            <w:pPr>
              <w:jc w:val="center"/>
              <w:rPr>
                <w:sz w:val="16"/>
                <w:szCs w:val="16"/>
                <w:lang w:val="id-ID"/>
              </w:rPr>
            </w:pPr>
            <w:r w:rsidRPr="000736E9">
              <w:rPr>
                <w:sz w:val="16"/>
                <w:szCs w:val="16"/>
                <w:lang w:val="id-ID"/>
              </w:rPr>
              <w:t>Time delay (clock cycle)</w:t>
            </w:r>
          </w:p>
        </w:tc>
        <w:tc>
          <w:tcPr>
            <w:tcW w:w="0" w:type="auto"/>
            <w:tcBorders>
              <w:top w:val="single" w:sz="4" w:space="0" w:color="auto"/>
              <w:bottom w:val="single" w:sz="4" w:space="0" w:color="auto"/>
            </w:tcBorders>
            <w:vAlign w:val="bottom"/>
          </w:tcPr>
          <w:p w14:paraId="3D13DF0B" w14:textId="77777777" w:rsidR="0064435F" w:rsidRPr="000736E9" w:rsidRDefault="0064435F" w:rsidP="00CC5414">
            <w:pPr>
              <w:jc w:val="center"/>
              <w:rPr>
                <w:sz w:val="16"/>
                <w:szCs w:val="16"/>
                <w:lang w:val="id-ID"/>
              </w:rPr>
            </w:pPr>
            <w:r w:rsidRPr="000736E9">
              <w:rPr>
                <w:sz w:val="16"/>
                <w:szCs w:val="16"/>
                <w:lang w:val="id-ID"/>
              </w:rPr>
              <w:t xml:space="preserve">Crossover </w:t>
            </w:r>
          </w:p>
        </w:tc>
        <w:tc>
          <w:tcPr>
            <w:tcW w:w="0" w:type="auto"/>
            <w:tcBorders>
              <w:top w:val="single" w:sz="4" w:space="0" w:color="auto"/>
              <w:bottom w:val="single" w:sz="4" w:space="0" w:color="auto"/>
            </w:tcBorders>
            <w:vAlign w:val="bottom"/>
          </w:tcPr>
          <w:p w14:paraId="3E608323" w14:textId="77777777" w:rsidR="0064435F" w:rsidRPr="000736E9" w:rsidRDefault="0064435F" w:rsidP="00CC5414">
            <w:pPr>
              <w:jc w:val="center"/>
              <w:rPr>
                <w:sz w:val="16"/>
                <w:szCs w:val="16"/>
                <w:lang w:val="id-ID"/>
              </w:rPr>
            </w:pPr>
            <w:r w:rsidRPr="000736E9">
              <w:rPr>
                <w:sz w:val="16"/>
                <w:szCs w:val="16"/>
                <w:lang w:val="id-ID"/>
              </w:rPr>
              <w:t>Cost</w:t>
            </w:r>
          </w:p>
        </w:tc>
        <w:tc>
          <w:tcPr>
            <w:tcW w:w="0" w:type="auto"/>
            <w:tcBorders>
              <w:top w:val="single" w:sz="4" w:space="0" w:color="auto"/>
              <w:bottom w:val="single" w:sz="4" w:space="0" w:color="auto"/>
            </w:tcBorders>
            <w:vAlign w:val="bottom"/>
          </w:tcPr>
          <w:p w14:paraId="17939CE6" w14:textId="77777777" w:rsidR="0064435F" w:rsidRPr="000736E9" w:rsidRDefault="0064435F" w:rsidP="00CC5414">
            <w:pPr>
              <w:jc w:val="center"/>
              <w:rPr>
                <w:sz w:val="16"/>
                <w:szCs w:val="16"/>
                <w:lang w:val="id-ID"/>
              </w:rPr>
            </w:pPr>
            <w:r w:rsidRPr="000736E9">
              <w:rPr>
                <w:sz w:val="16"/>
                <w:szCs w:val="16"/>
                <w:lang w:val="id-ID"/>
              </w:rPr>
              <w:t xml:space="preserve">Efficient Complexity </w:t>
            </w:r>
          </w:p>
        </w:tc>
      </w:tr>
      <w:tr w:rsidR="0064435F" w:rsidRPr="00BC7A11" w14:paraId="54477AA2" w14:textId="77777777" w:rsidTr="00CC5414">
        <w:trPr>
          <w:trHeight w:val="309"/>
          <w:jc w:val="center"/>
        </w:trPr>
        <w:tc>
          <w:tcPr>
            <w:tcW w:w="0" w:type="auto"/>
            <w:tcBorders>
              <w:top w:val="single" w:sz="4" w:space="0" w:color="auto"/>
            </w:tcBorders>
            <w:vAlign w:val="bottom"/>
          </w:tcPr>
          <w:p w14:paraId="5FDA3A97" w14:textId="77777777" w:rsidR="0064435F" w:rsidRPr="000736E9" w:rsidRDefault="0064435F" w:rsidP="00CC5414">
            <w:pPr>
              <w:jc w:val="center"/>
              <w:rPr>
                <w:sz w:val="16"/>
                <w:szCs w:val="16"/>
                <w:lang w:val="id-ID"/>
              </w:rPr>
            </w:pPr>
            <w:r w:rsidRPr="000736E9">
              <w:rPr>
                <w:sz w:val="16"/>
                <w:szCs w:val="16"/>
                <w:lang w:val="id-ID"/>
              </w:rPr>
              <w:fldChar w:fldCharType="begin"/>
            </w:r>
            <w:r w:rsidRPr="000736E9">
              <w:rPr>
                <w:sz w:val="16"/>
                <w:szCs w:val="16"/>
                <w:lang w:val="id-ID"/>
              </w:rPr>
              <w:instrText xml:space="preserve"> ADDIN EN.CITE &lt;EndNote&gt;&lt;Cite&gt;&lt;Author&gt;Akter&lt;/Author&gt;&lt;Year&gt;2015&lt;/Year&gt;&lt;RecNum&gt;1&lt;/RecNum&gt;&lt;DisplayText&gt;[28]&lt;/DisplayText&gt;&lt;record&gt;&lt;rec-number&gt;1&lt;/rec-number&gt;&lt;foreign-keys&gt;&lt;key app="EN" db-id="fdt92svx0edx0meerv3vas5esa0pswxdpzrx" timestamp="1601194846"&gt;1&lt;/key&gt;&lt;/foreign-keys&gt;&lt;ref-type name="Journal Article"&gt;17&lt;/ref-type&gt;&lt;contributors&gt;&lt;authors&gt;&lt;author&gt;Akter, Rubina&lt;/author&gt;&lt;author&gt;Islam, N.&lt;/author&gt;&lt;author&gt;Waheed, S.&lt;/author&gt;&lt;/authors&gt;&lt;/contributors&gt;&lt;titles&gt;&lt;title&gt;Implementation of Reversible Logic Gate in Quantum Dot Cellular Automata&lt;/title&gt;&lt;secondary-title&gt;International Journal of Computer Applications&lt;/secondary-title&gt;&lt;/titles&gt;&lt;periodical&gt;&lt;full-title&gt;International Journal of Computer Applications&lt;/full-title&gt;&lt;/periodical&gt;&lt;pages&gt;41-44&lt;/pages&gt;&lt;volume&gt;109&lt;/volume&gt;&lt;dates&gt;&lt;year&gt;2015&lt;/year&gt;&lt;/dates&gt;&lt;urls&gt;&lt;/urls&gt;&lt;/record&gt;&lt;/Cite&gt;&lt;/EndNote&gt;</w:instrText>
            </w:r>
            <w:r w:rsidRPr="000736E9">
              <w:rPr>
                <w:sz w:val="16"/>
                <w:szCs w:val="16"/>
                <w:lang w:val="id-ID"/>
              </w:rPr>
              <w:fldChar w:fldCharType="separate"/>
            </w:r>
            <w:r w:rsidRPr="000736E9">
              <w:rPr>
                <w:sz w:val="16"/>
                <w:szCs w:val="16"/>
                <w:lang w:val="id-ID"/>
              </w:rPr>
              <w:t>[28]</w:t>
            </w:r>
            <w:r w:rsidRPr="000736E9">
              <w:rPr>
                <w:sz w:val="16"/>
                <w:szCs w:val="16"/>
                <w:lang w:val="id-ID"/>
              </w:rPr>
              <w:fldChar w:fldCharType="end"/>
            </w:r>
          </w:p>
        </w:tc>
        <w:tc>
          <w:tcPr>
            <w:tcW w:w="0" w:type="auto"/>
            <w:tcBorders>
              <w:top w:val="single" w:sz="4" w:space="0" w:color="auto"/>
            </w:tcBorders>
            <w:vAlign w:val="bottom"/>
          </w:tcPr>
          <w:p w14:paraId="520696E2" w14:textId="77777777" w:rsidR="0064435F" w:rsidRPr="000736E9" w:rsidRDefault="0064435F" w:rsidP="00CC5414">
            <w:pPr>
              <w:jc w:val="center"/>
              <w:rPr>
                <w:sz w:val="16"/>
                <w:szCs w:val="16"/>
                <w:lang w:val="id-ID"/>
              </w:rPr>
            </w:pPr>
            <w:r w:rsidRPr="000736E9">
              <w:rPr>
                <w:sz w:val="16"/>
                <w:szCs w:val="16"/>
                <w:lang w:val="id-ID"/>
              </w:rPr>
              <w:t>87</w:t>
            </w:r>
          </w:p>
        </w:tc>
        <w:tc>
          <w:tcPr>
            <w:tcW w:w="0" w:type="auto"/>
            <w:tcBorders>
              <w:top w:val="single" w:sz="4" w:space="0" w:color="auto"/>
            </w:tcBorders>
            <w:vAlign w:val="bottom"/>
          </w:tcPr>
          <w:p w14:paraId="61D748BF" w14:textId="77777777" w:rsidR="0064435F" w:rsidRPr="000736E9" w:rsidRDefault="0064435F" w:rsidP="00CC5414">
            <w:pPr>
              <w:jc w:val="center"/>
              <w:rPr>
                <w:sz w:val="16"/>
                <w:szCs w:val="16"/>
                <w:lang w:val="id-ID"/>
              </w:rPr>
            </w:pPr>
            <w:r w:rsidRPr="000736E9">
              <w:rPr>
                <w:sz w:val="16"/>
                <w:szCs w:val="16"/>
                <w:lang w:val="id-ID"/>
              </w:rPr>
              <w:t>0.11</w:t>
            </w:r>
          </w:p>
        </w:tc>
        <w:tc>
          <w:tcPr>
            <w:tcW w:w="0" w:type="auto"/>
            <w:tcBorders>
              <w:top w:val="single" w:sz="4" w:space="0" w:color="auto"/>
            </w:tcBorders>
            <w:vAlign w:val="bottom"/>
          </w:tcPr>
          <w:p w14:paraId="1B0EAFC4" w14:textId="77777777" w:rsidR="0064435F" w:rsidRPr="000736E9" w:rsidRDefault="0064435F" w:rsidP="00CC5414">
            <w:pPr>
              <w:jc w:val="center"/>
              <w:rPr>
                <w:sz w:val="16"/>
                <w:szCs w:val="16"/>
                <w:lang w:val="id-ID"/>
              </w:rPr>
            </w:pPr>
            <w:r w:rsidRPr="000736E9">
              <w:rPr>
                <w:sz w:val="16"/>
                <w:szCs w:val="16"/>
                <w:lang w:val="id-ID"/>
              </w:rPr>
              <w:t>0.5</w:t>
            </w:r>
          </w:p>
        </w:tc>
        <w:tc>
          <w:tcPr>
            <w:tcW w:w="0" w:type="auto"/>
            <w:tcBorders>
              <w:top w:val="single" w:sz="4" w:space="0" w:color="auto"/>
            </w:tcBorders>
            <w:vAlign w:val="bottom"/>
          </w:tcPr>
          <w:p w14:paraId="1D79A6A8" w14:textId="77777777" w:rsidR="0064435F" w:rsidRPr="000736E9" w:rsidRDefault="0064435F" w:rsidP="00CC5414">
            <w:pPr>
              <w:jc w:val="center"/>
              <w:rPr>
                <w:sz w:val="16"/>
                <w:szCs w:val="16"/>
                <w:lang w:val="id-ID"/>
              </w:rPr>
            </w:pPr>
            <w:r w:rsidRPr="000736E9">
              <w:rPr>
                <w:sz w:val="16"/>
                <w:szCs w:val="16"/>
                <w:lang w:val="id-ID"/>
              </w:rPr>
              <w:t>Coplanar</w:t>
            </w:r>
          </w:p>
        </w:tc>
        <w:tc>
          <w:tcPr>
            <w:tcW w:w="0" w:type="auto"/>
            <w:tcBorders>
              <w:top w:val="single" w:sz="4" w:space="0" w:color="auto"/>
            </w:tcBorders>
            <w:shd w:val="clear" w:color="auto" w:fill="auto"/>
            <w:vAlign w:val="center"/>
          </w:tcPr>
          <w:p w14:paraId="5EFB3433" w14:textId="77777777" w:rsidR="0064435F" w:rsidRPr="000736E9" w:rsidRDefault="0064435F" w:rsidP="00CC5414">
            <w:pPr>
              <w:jc w:val="center"/>
              <w:rPr>
                <w:sz w:val="16"/>
                <w:szCs w:val="16"/>
                <w:lang w:val="id-ID"/>
              </w:rPr>
            </w:pPr>
            <w:r w:rsidRPr="000736E9">
              <w:rPr>
                <w:sz w:val="16"/>
                <w:szCs w:val="16"/>
                <w:lang w:val="id-ID"/>
              </w:rPr>
              <w:t>0.0275</w:t>
            </w:r>
          </w:p>
        </w:tc>
        <w:tc>
          <w:tcPr>
            <w:tcW w:w="0" w:type="auto"/>
            <w:tcBorders>
              <w:top w:val="single" w:sz="4" w:space="0" w:color="auto"/>
            </w:tcBorders>
            <w:vAlign w:val="bottom"/>
          </w:tcPr>
          <w:p w14:paraId="660E7911" w14:textId="77777777" w:rsidR="0064435F" w:rsidRPr="000736E9" w:rsidRDefault="0064435F" w:rsidP="00CC5414">
            <w:pPr>
              <w:jc w:val="center"/>
              <w:rPr>
                <w:sz w:val="16"/>
                <w:szCs w:val="16"/>
                <w:lang w:val="id-ID"/>
              </w:rPr>
            </w:pPr>
            <w:r w:rsidRPr="000736E9">
              <w:rPr>
                <w:sz w:val="16"/>
                <w:szCs w:val="16"/>
                <w:lang w:val="id-ID"/>
              </w:rPr>
              <w:t>9.57</w:t>
            </w:r>
          </w:p>
        </w:tc>
      </w:tr>
      <w:tr w:rsidR="0064435F" w:rsidRPr="00BC7A11" w14:paraId="7A7EDF5C" w14:textId="77777777" w:rsidTr="00CC5414">
        <w:trPr>
          <w:trHeight w:val="309"/>
          <w:jc w:val="center"/>
        </w:trPr>
        <w:tc>
          <w:tcPr>
            <w:tcW w:w="0" w:type="auto"/>
            <w:vAlign w:val="bottom"/>
          </w:tcPr>
          <w:p w14:paraId="5538838C" w14:textId="77777777" w:rsidR="0064435F" w:rsidRPr="000736E9" w:rsidRDefault="0064435F" w:rsidP="00CC5414">
            <w:pPr>
              <w:jc w:val="center"/>
              <w:rPr>
                <w:sz w:val="16"/>
                <w:szCs w:val="16"/>
                <w:lang w:val="id-ID"/>
              </w:rPr>
            </w:pPr>
            <w:r w:rsidRPr="000736E9">
              <w:rPr>
                <w:sz w:val="16"/>
                <w:szCs w:val="16"/>
                <w:lang w:val="id-ID"/>
              </w:rPr>
              <w:fldChar w:fldCharType="begin"/>
            </w:r>
            <w:r w:rsidRPr="000736E9">
              <w:rPr>
                <w:sz w:val="16"/>
                <w:szCs w:val="16"/>
                <w:lang w:val="id-ID"/>
              </w:rPr>
              <w:instrText xml:space="preserve"> ADDIN EN.CITE &lt;EndNote&gt;&lt;Cite&gt;&lt;Author&gt;Ahmadreza Shiri&lt;/Author&gt;&lt;Year&gt;2019&lt;/Year&gt;&lt;RecNum&gt;2&lt;/RecNum&gt;&lt;DisplayText&gt;[31]&lt;/DisplayText&gt;&lt;record&gt;&lt;rec-number&gt;2&lt;/rec-number&gt;&lt;foreign-keys&gt;&lt;key app="EN" db-id="fdt92svx0edx0meerv3vas5esa0pswxdpzrx" timestamp="1601195195"&gt;2&lt;/key&gt;&lt;/foreign-keys&gt;&lt;ref-type name="Journal Article"&gt;17&lt;/ref-type&gt;&lt;contributors&gt;&lt;authors&gt;&lt;author&gt;Ahmadreza Shiri, Abdalhossein Rezai, Hamid Mahmoodian&lt;/author&gt;&lt;/authors&gt;&lt;/contributors&gt;&lt;titles&gt;&lt;title&gt;Design of Efficient Coplanar Circuit in QCA Technology &lt;/title&gt;&lt;secondary-title&gt;FACTA UNIVERSITATIS, Series: Electronics and Energetics&lt;/secondary-title&gt;&lt;/titles&gt;&lt;periodical&gt;&lt;full-title&gt;FACTA UNIVERSITATIS, Series: Electronics and Energetics&lt;/full-title&gt;&lt;/periodical&gt;&lt;pages&gt;119-128&lt;/pages&gt;&lt;volume&gt;32&lt;/volume&gt;&lt;number&gt;1&lt;/number&gt;&lt;dates&gt;&lt;year&gt;2019&lt;/year&gt;&lt;/dates&gt;&lt;urls&gt;&lt;/urls&gt;&lt;electronic-resource-num&gt;10.2298/FUEE1901119S&lt;/electronic-resource-num&gt;&lt;/record&gt;&lt;/Cite&gt;&lt;/EndNote&gt;</w:instrText>
            </w:r>
            <w:r w:rsidRPr="000736E9">
              <w:rPr>
                <w:sz w:val="16"/>
                <w:szCs w:val="16"/>
                <w:lang w:val="id-ID"/>
              </w:rPr>
              <w:fldChar w:fldCharType="separate"/>
            </w:r>
            <w:r w:rsidRPr="000736E9">
              <w:rPr>
                <w:sz w:val="16"/>
                <w:szCs w:val="16"/>
                <w:lang w:val="id-ID"/>
              </w:rPr>
              <w:t>[31]</w:t>
            </w:r>
            <w:r w:rsidRPr="000736E9">
              <w:rPr>
                <w:sz w:val="16"/>
                <w:szCs w:val="16"/>
                <w:lang w:val="id-ID"/>
              </w:rPr>
              <w:fldChar w:fldCharType="end"/>
            </w:r>
          </w:p>
        </w:tc>
        <w:tc>
          <w:tcPr>
            <w:tcW w:w="0" w:type="auto"/>
            <w:vAlign w:val="bottom"/>
          </w:tcPr>
          <w:p w14:paraId="741B84DF" w14:textId="77777777" w:rsidR="0064435F" w:rsidRPr="000736E9" w:rsidRDefault="0064435F" w:rsidP="00CC5414">
            <w:pPr>
              <w:jc w:val="center"/>
              <w:rPr>
                <w:sz w:val="16"/>
                <w:szCs w:val="16"/>
                <w:lang w:val="id-ID"/>
              </w:rPr>
            </w:pPr>
            <w:r w:rsidRPr="000736E9">
              <w:rPr>
                <w:sz w:val="16"/>
                <w:szCs w:val="16"/>
                <w:lang w:val="id-ID"/>
              </w:rPr>
              <w:t>38</w:t>
            </w:r>
          </w:p>
        </w:tc>
        <w:tc>
          <w:tcPr>
            <w:tcW w:w="0" w:type="auto"/>
            <w:vAlign w:val="bottom"/>
          </w:tcPr>
          <w:p w14:paraId="5EC5583F" w14:textId="77777777" w:rsidR="0064435F" w:rsidRPr="000736E9" w:rsidRDefault="0064435F" w:rsidP="00CC5414">
            <w:pPr>
              <w:jc w:val="center"/>
              <w:rPr>
                <w:sz w:val="16"/>
                <w:szCs w:val="16"/>
                <w:lang w:val="id-ID"/>
              </w:rPr>
            </w:pPr>
            <w:r w:rsidRPr="000736E9">
              <w:rPr>
                <w:sz w:val="16"/>
                <w:szCs w:val="16"/>
                <w:lang w:val="id-ID"/>
              </w:rPr>
              <w:t>0.03</w:t>
            </w:r>
          </w:p>
        </w:tc>
        <w:tc>
          <w:tcPr>
            <w:tcW w:w="0" w:type="auto"/>
            <w:vAlign w:val="bottom"/>
          </w:tcPr>
          <w:p w14:paraId="53D73ED4" w14:textId="77777777" w:rsidR="0064435F" w:rsidRPr="000736E9" w:rsidRDefault="0064435F" w:rsidP="00CC5414">
            <w:pPr>
              <w:jc w:val="center"/>
              <w:rPr>
                <w:sz w:val="16"/>
                <w:szCs w:val="16"/>
                <w:lang w:val="id-ID"/>
              </w:rPr>
            </w:pPr>
            <w:r w:rsidRPr="000736E9">
              <w:rPr>
                <w:sz w:val="16"/>
                <w:szCs w:val="16"/>
                <w:lang w:val="id-ID"/>
              </w:rPr>
              <w:t>0.5</w:t>
            </w:r>
          </w:p>
        </w:tc>
        <w:tc>
          <w:tcPr>
            <w:tcW w:w="0" w:type="auto"/>
            <w:vAlign w:val="bottom"/>
          </w:tcPr>
          <w:p w14:paraId="039231F9" w14:textId="77777777" w:rsidR="0064435F" w:rsidRPr="000736E9" w:rsidRDefault="0064435F" w:rsidP="00CC5414">
            <w:pPr>
              <w:jc w:val="center"/>
              <w:rPr>
                <w:sz w:val="16"/>
                <w:szCs w:val="16"/>
                <w:lang w:val="id-ID"/>
              </w:rPr>
            </w:pPr>
            <w:r w:rsidRPr="000736E9">
              <w:rPr>
                <w:sz w:val="16"/>
                <w:szCs w:val="16"/>
                <w:lang w:val="id-ID"/>
              </w:rPr>
              <w:t>Coplanar</w:t>
            </w:r>
          </w:p>
        </w:tc>
        <w:tc>
          <w:tcPr>
            <w:tcW w:w="0" w:type="auto"/>
            <w:shd w:val="clear" w:color="auto" w:fill="auto"/>
            <w:vAlign w:val="center"/>
          </w:tcPr>
          <w:p w14:paraId="1A93C09A" w14:textId="77777777" w:rsidR="0064435F" w:rsidRPr="000736E9" w:rsidRDefault="0064435F" w:rsidP="00CC5414">
            <w:pPr>
              <w:jc w:val="center"/>
              <w:rPr>
                <w:sz w:val="16"/>
                <w:szCs w:val="16"/>
                <w:lang w:val="id-ID"/>
              </w:rPr>
            </w:pPr>
            <w:r w:rsidRPr="000736E9">
              <w:rPr>
                <w:sz w:val="16"/>
                <w:szCs w:val="16"/>
                <w:lang w:val="id-ID"/>
              </w:rPr>
              <w:t>0.0075</w:t>
            </w:r>
          </w:p>
        </w:tc>
        <w:tc>
          <w:tcPr>
            <w:tcW w:w="0" w:type="auto"/>
            <w:vAlign w:val="bottom"/>
          </w:tcPr>
          <w:p w14:paraId="31508EB1" w14:textId="77777777" w:rsidR="0064435F" w:rsidRPr="000736E9" w:rsidRDefault="0064435F" w:rsidP="00CC5414">
            <w:pPr>
              <w:jc w:val="center"/>
              <w:rPr>
                <w:sz w:val="16"/>
                <w:szCs w:val="16"/>
                <w:lang w:val="id-ID"/>
              </w:rPr>
            </w:pPr>
            <w:r w:rsidRPr="000736E9">
              <w:rPr>
                <w:sz w:val="16"/>
                <w:szCs w:val="16"/>
                <w:lang w:val="id-ID"/>
              </w:rPr>
              <w:t>1.14</w:t>
            </w:r>
          </w:p>
        </w:tc>
      </w:tr>
      <w:tr w:rsidR="0064435F" w:rsidRPr="00BC7A11" w14:paraId="449E1B80" w14:textId="77777777" w:rsidTr="00CC5414">
        <w:trPr>
          <w:trHeight w:val="309"/>
          <w:jc w:val="center"/>
        </w:trPr>
        <w:tc>
          <w:tcPr>
            <w:tcW w:w="0" w:type="auto"/>
            <w:vAlign w:val="bottom"/>
          </w:tcPr>
          <w:p w14:paraId="704BBC10" w14:textId="77777777" w:rsidR="0064435F" w:rsidRPr="000736E9" w:rsidRDefault="0064435F" w:rsidP="00CC5414">
            <w:pPr>
              <w:jc w:val="center"/>
              <w:rPr>
                <w:sz w:val="16"/>
                <w:szCs w:val="16"/>
                <w:lang w:val="id-ID"/>
              </w:rPr>
            </w:pPr>
            <w:r w:rsidRPr="000736E9">
              <w:rPr>
                <w:sz w:val="16"/>
                <w:szCs w:val="16"/>
                <w:lang w:val="id-ID"/>
              </w:rPr>
              <w:fldChar w:fldCharType="begin"/>
            </w:r>
            <w:r w:rsidRPr="000736E9">
              <w:rPr>
                <w:sz w:val="16"/>
                <w:szCs w:val="16"/>
                <w:lang w:val="id-ID"/>
              </w:rPr>
              <w:instrText xml:space="preserve"> ADDIN EN.CITE &lt;EndNote&gt;&lt;Cite&gt;&lt;Author&gt;Deng&lt;/Author&gt;&lt;Year&gt;2017&lt;/Year&gt;&lt;RecNum&gt;33&lt;/RecNum&gt;&lt;DisplayText&gt;[30]&lt;/DisplayText&gt;&lt;record&gt;&lt;rec-number&gt;33&lt;/rec-number&gt;&lt;foreign-keys&gt;&lt;key app="EN" db-id="drs2xat9nz0fvye2fr3p0d0tdz2wts0020f9" timestamp="1604212887"&gt;33&lt;/key&gt;&lt;/foreign-keys&gt;&lt;ref-type name="Journal Article"&gt;17&lt;/ref-type&gt;&lt;contributors&gt;&lt;authors&gt;&lt;author&gt;Deng, Fengbin&lt;/author&gt;&lt;author&gt;Xie, Guangjun&lt;/author&gt;&lt;author&gt;Zhang, Yongqiang&lt;/author&gt;&lt;author&gt;Peng, Fei&lt;/author&gt;&lt;author&gt;Lv, Hongjun&lt;/author&gt;&lt;/authors&gt;&lt;/contributors&gt;&lt;titles&gt;&lt;title&gt;A novel design and analysis of comparator with XNOR gate for QCA&lt;/title&gt;&lt;secondary-title&gt;Microprocessors and Microsystems&lt;/secondary-title&gt;&lt;/titles&gt;&lt;periodical&gt;&lt;full-title&gt;Microprocessors and Microsystems&lt;/full-title&gt;&lt;/periodical&gt;&lt;pages&gt;131-135&lt;/pages&gt;&lt;volume&gt;55&lt;/volume&gt;&lt;keywords&gt;&lt;keyword&gt;Quantum-dot automata&lt;/keyword&gt;&lt;keyword&gt;Comparator&lt;/keyword&gt;&lt;keyword&gt;XNOR gate&lt;/keyword&gt;&lt;keyword&gt;Design and analysis&lt;/keyword&gt;&lt;/keywords&gt;&lt;dates&gt;&lt;year&gt;2017&lt;/year&gt;&lt;pub-dates&gt;&lt;date&gt;2017/11/01/&lt;/date&gt;&lt;/pub-dates&gt;&lt;/dates&gt;&lt;isbn&gt;0141-9331&lt;/isbn&gt;&lt;urls&gt;&lt;related-urls&gt;&lt;url&gt;http://www.sciencedirect.com/science/article/pii/S0141933117301436&lt;/url&gt;&lt;/related-urls&gt;&lt;/urls&gt;&lt;electronic-resource-num&gt;https://doi.org/10.1016/j.micpro.2017.10.009&lt;/electronic-resource-num&gt;&lt;/record&gt;&lt;/Cite&gt;&lt;/EndNote&gt;</w:instrText>
            </w:r>
            <w:r w:rsidRPr="000736E9">
              <w:rPr>
                <w:sz w:val="16"/>
                <w:szCs w:val="16"/>
                <w:lang w:val="id-ID"/>
              </w:rPr>
              <w:fldChar w:fldCharType="separate"/>
            </w:r>
            <w:r w:rsidRPr="000736E9">
              <w:rPr>
                <w:sz w:val="16"/>
                <w:szCs w:val="16"/>
                <w:lang w:val="id-ID"/>
              </w:rPr>
              <w:t>[30]</w:t>
            </w:r>
            <w:r w:rsidRPr="000736E9">
              <w:rPr>
                <w:sz w:val="16"/>
                <w:szCs w:val="16"/>
                <w:lang w:val="id-ID"/>
              </w:rPr>
              <w:fldChar w:fldCharType="end"/>
            </w:r>
          </w:p>
        </w:tc>
        <w:tc>
          <w:tcPr>
            <w:tcW w:w="0" w:type="auto"/>
            <w:vAlign w:val="bottom"/>
          </w:tcPr>
          <w:p w14:paraId="247AA488" w14:textId="77777777" w:rsidR="0064435F" w:rsidRPr="000736E9" w:rsidRDefault="0064435F" w:rsidP="00CC5414">
            <w:pPr>
              <w:jc w:val="center"/>
              <w:rPr>
                <w:sz w:val="16"/>
                <w:szCs w:val="16"/>
                <w:lang w:val="id-ID"/>
              </w:rPr>
            </w:pPr>
            <w:r w:rsidRPr="000736E9">
              <w:rPr>
                <w:sz w:val="16"/>
                <w:szCs w:val="16"/>
                <w:lang w:val="id-ID"/>
              </w:rPr>
              <w:t>42</w:t>
            </w:r>
          </w:p>
        </w:tc>
        <w:tc>
          <w:tcPr>
            <w:tcW w:w="0" w:type="auto"/>
            <w:vAlign w:val="bottom"/>
          </w:tcPr>
          <w:p w14:paraId="1006AC7B" w14:textId="77777777" w:rsidR="0064435F" w:rsidRPr="000736E9" w:rsidRDefault="0064435F" w:rsidP="00CC5414">
            <w:pPr>
              <w:jc w:val="center"/>
              <w:rPr>
                <w:sz w:val="16"/>
                <w:szCs w:val="16"/>
                <w:lang w:val="id-ID"/>
              </w:rPr>
            </w:pPr>
            <w:r w:rsidRPr="000736E9">
              <w:rPr>
                <w:sz w:val="16"/>
                <w:szCs w:val="16"/>
                <w:lang w:val="id-ID"/>
              </w:rPr>
              <w:t>0.05</w:t>
            </w:r>
          </w:p>
        </w:tc>
        <w:tc>
          <w:tcPr>
            <w:tcW w:w="0" w:type="auto"/>
            <w:vAlign w:val="bottom"/>
          </w:tcPr>
          <w:p w14:paraId="6B13B190" w14:textId="77777777" w:rsidR="0064435F" w:rsidRPr="000736E9" w:rsidRDefault="0064435F" w:rsidP="00CC5414">
            <w:pPr>
              <w:jc w:val="center"/>
              <w:rPr>
                <w:sz w:val="16"/>
                <w:szCs w:val="16"/>
                <w:lang w:val="id-ID"/>
              </w:rPr>
            </w:pPr>
            <w:r w:rsidRPr="000736E9">
              <w:rPr>
                <w:sz w:val="16"/>
                <w:szCs w:val="16"/>
                <w:lang w:val="id-ID"/>
              </w:rPr>
              <w:t>0.75</w:t>
            </w:r>
          </w:p>
        </w:tc>
        <w:tc>
          <w:tcPr>
            <w:tcW w:w="0" w:type="auto"/>
            <w:vAlign w:val="bottom"/>
          </w:tcPr>
          <w:p w14:paraId="6D8FDB12" w14:textId="77777777" w:rsidR="0064435F" w:rsidRPr="000736E9" w:rsidRDefault="0064435F" w:rsidP="00CC5414">
            <w:pPr>
              <w:jc w:val="center"/>
              <w:rPr>
                <w:sz w:val="16"/>
                <w:szCs w:val="16"/>
                <w:lang w:val="id-ID"/>
              </w:rPr>
            </w:pPr>
            <w:r w:rsidRPr="000736E9">
              <w:rPr>
                <w:sz w:val="16"/>
                <w:szCs w:val="16"/>
                <w:lang w:val="id-ID"/>
              </w:rPr>
              <w:t>Not required</w:t>
            </w:r>
          </w:p>
        </w:tc>
        <w:tc>
          <w:tcPr>
            <w:tcW w:w="0" w:type="auto"/>
            <w:shd w:val="clear" w:color="auto" w:fill="auto"/>
            <w:vAlign w:val="center"/>
          </w:tcPr>
          <w:p w14:paraId="42D421D2" w14:textId="004F2D7D" w:rsidR="0064435F" w:rsidRPr="000736E9" w:rsidRDefault="0064435F" w:rsidP="00CC5414">
            <w:pPr>
              <w:jc w:val="center"/>
              <w:rPr>
                <w:sz w:val="16"/>
                <w:szCs w:val="16"/>
                <w:lang w:val="id-ID"/>
              </w:rPr>
            </w:pPr>
            <w:r w:rsidRPr="000736E9">
              <w:rPr>
                <w:sz w:val="16"/>
                <w:szCs w:val="16"/>
                <w:lang w:val="id-ID"/>
              </w:rPr>
              <w:t>0.0281</w:t>
            </w:r>
          </w:p>
        </w:tc>
        <w:tc>
          <w:tcPr>
            <w:tcW w:w="0" w:type="auto"/>
            <w:vAlign w:val="bottom"/>
          </w:tcPr>
          <w:p w14:paraId="5F225EDD" w14:textId="77777777" w:rsidR="0064435F" w:rsidRPr="000736E9" w:rsidRDefault="0064435F" w:rsidP="00CC5414">
            <w:pPr>
              <w:jc w:val="center"/>
              <w:rPr>
                <w:sz w:val="16"/>
                <w:szCs w:val="16"/>
                <w:lang w:val="id-ID"/>
              </w:rPr>
            </w:pPr>
            <w:r w:rsidRPr="000736E9">
              <w:rPr>
                <w:sz w:val="16"/>
                <w:szCs w:val="16"/>
                <w:lang w:val="id-ID"/>
              </w:rPr>
              <w:t>2.1</w:t>
            </w:r>
          </w:p>
        </w:tc>
      </w:tr>
      <w:tr w:rsidR="0064435F" w:rsidRPr="00BC7A11" w14:paraId="06B5B1D3" w14:textId="77777777" w:rsidTr="00CC5414">
        <w:trPr>
          <w:trHeight w:val="309"/>
          <w:jc w:val="center"/>
        </w:trPr>
        <w:tc>
          <w:tcPr>
            <w:tcW w:w="0" w:type="auto"/>
            <w:vAlign w:val="bottom"/>
          </w:tcPr>
          <w:p w14:paraId="0091E7D4" w14:textId="77777777" w:rsidR="0064435F" w:rsidRPr="000736E9" w:rsidRDefault="0064435F" w:rsidP="00CC5414">
            <w:pPr>
              <w:jc w:val="center"/>
              <w:rPr>
                <w:sz w:val="16"/>
                <w:szCs w:val="16"/>
                <w:lang w:val="id-ID"/>
              </w:rPr>
            </w:pPr>
            <w:r w:rsidRPr="000736E9">
              <w:rPr>
                <w:sz w:val="16"/>
                <w:szCs w:val="16"/>
                <w:lang w:val="id-ID"/>
              </w:rPr>
              <w:fldChar w:fldCharType="begin"/>
            </w:r>
            <w:r w:rsidRPr="000736E9">
              <w:rPr>
                <w:sz w:val="16"/>
                <w:szCs w:val="16"/>
                <w:lang w:val="id-ID"/>
              </w:rPr>
              <w:instrText xml:space="preserve"> ADDIN EN.CITE &lt;EndNote&gt;&lt;Cite&gt;&lt;Author&gt;Roy&lt;/Author&gt;&lt;Year&gt;2017&lt;/Year&gt;&lt;RecNum&gt;4&lt;/RecNum&gt;&lt;DisplayText&gt;[25]&lt;/DisplayText&gt;&lt;record&gt;&lt;rec-number&gt;4&lt;/rec-number&gt;&lt;foreign-keys&gt;&lt;key app="EN" db-id="fdt92svx0edx0meerv3vas5esa0pswxdpzrx" timestamp="1601195462"&gt;4&lt;/key&gt;&lt;/foreign-keys&gt;&lt;ref-type name="Conference Proceedings"&gt;10&lt;/ref-type&gt;&lt;contributors&gt;&lt;authors&gt;&lt;author&gt;S. S. Roy&lt;/author&gt;&lt;author&gt;C. Mukherjee&lt;/author&gt;&lt;author&gt;S. Panda&lt;/author&gt;&lt;author&gt;A. K. Mukhopadhyay&lt;/author&gt;&lt;author&gt;B. Maji&lt;/author&gt;&lt;/authors&gt;&lt;/contributors&gt;&lt;titles&gt;&lt;title&gt;Layered T comparator design using quantum-dot cellular automata&lt;/title&gt;&lt;secondary-title&gt;2017 Devices for Integrated Circuit (DevIC)&lt;/secondary-title&gt;&lt;alt-title&gt;2017 Devices for Integrated Circuit (DevIC)&lt;/alt-title&gt;&lt;/titles&gt;&lt;pages&gt;90-94&lt;/pages&gt;&lt;keywords&gt;&lt;keyword&gt;cellular automata&lt;/keyword&gt;&lt;keyword&gt;comparators (circuits)&lt;/keyword&gt;&lt;keyword&gt;electronic design automation&lt;/keyword&gt;&lt;keyword&gt;logic design&lt;/keyword&gt;&lt;keyword&gt;logic gates&lt;/keyword&gt;&lt;keyword&gt;quantum dots&lt;/keyword&gt;&lt;keyword&gt;sorting&lt;/keyword&gt;&lt;keyword&gt;comparator layout&lt;/keyword&gt;&lt;keyword&gt;QCA design metrics&lt;/keyword&gt;&lt;keyword&gt;1-bit Layered&lt;/keyword&gt;&lt;keyword&gt;Central Processing Unit&lt;/keyword&gt;&lt;keyword&gt;Database Management operations&lt;/keyword&gt;&lt;keyword&gt;1-bit Quantum Cellular Automata comparator&lt;/keyword&gt;&lt;keyword&gt;computer aided design tool&lt;/keyword&gt;&lt;keyword&gt;layered T comparator design&lt;/keyword&gt;&lt;keyword&gt;quantum-dot cellular automata&lt;/keyword&gt;&lt;keyword&gt;data searching-sorting&lt;/keyword&gt;&lt;keyword&gt;QCADesigner 2.0.3&lt;/keyword&gt;&lt;keyword&gt;Layout&lt;/keyword&gt;&lt;keyword&gt;Integrated circuits&lt;/keyword&gt;&lt;keyword&gt;Fault tolerance&lt;/keyword&gt;&lt;keyword&gt;Fault tolerant systems&lt;/keyword&gt;&lt;keyword&gt;Automata&lt;/keyword&gt;&lt;keyword&gt;Layered T Gate&lt;/keyword&gt;&lt;keyword&gt;1-bit Comparator&lt;/keyword&gt;&lt;keyword&gt;universal gates&lt;/keyword&gt;&lt;/keywords&gt;&lt;dates&gt;&lt;year&gt;2017&lt;/year&gt;&lt;pub-dates&gt;&lt;date&gt;23-24 March 2017&lt;/date&gt;&lt;/pub-dates&gt;&lt;/dates&gt;&lt;urls&gt;&lt;/urls&gt;&lt;electronic-resource-num&gt;10.1109/DEVIC.2017.8073913&lt;/electronic-resource-num&gt;&lt;/record&gt;&lt;/Cite&gt;&lt;/EndNote&gt;</w:instrText>
            </w:r>
            <w:r w:rsidRPr="000736E9">
              <w:rPr>
                <w:sz w:val="16"/>
                <w:szCs w:val="16"/>
                <w:lang w:val="id-ID"/>
              </w:rPr>
              <w:fldChar w:fldCharType="separate"/>
            </w:r>
            <w:r w:rsidRPr="000736E9">
              <w:rPr>
                <w:sz w:val="16"/>
                <w:szCs w:val="16"/>
                <w:lang w:val="id-ID"/>
              </w:rPr>
              <w:t>[25]</w:t>
            </w:r>
            <w:r w:rsidRPr="000736E9">
              <w:rPr>
                <w:sz w:val="16"/>
                <w:szCs w:val="16"/>
                <w:lang w:val="id-ID"/>
              </w:rPr>
              <w:fldChar w:fldCharType="end"/>
            </w:r>
          </w:p>
        </w:tc>
        <w:tc>
          <w:tcPr>
            <w:tcW w:w="0" w:type="auto"/>
            <w:vAlign w:val="bottom"/>
          </w:tcPr>
          <w:p w14:paraId="787759D3" w14:textId="77777777" w:rsidR="0064435F" w:rsidRPr="000736E9" w:rsidRDefault="0064435F" w:rsidP="00CC5414">
            <w:pPr>
              <w:jc w:val="center"/>
              <w:rPr>
                <w:sz w:val="16"/>
                <w:szCs w:val="16"/>
                <w:lang w:val="id-ID"/>
              </w:rPr>
            </w:pPr>
            <w:r w:rsidRPr="000736E9">
              <w:rPr>
                <w:sz w:val="16"/>
                <w:szCs w:val="16"/>
                <w:lang w:val="id-ID"/>
              </w:rPr>
              <w:t>37</w:t>
            </w:r>
          </w:p>
        </w:tc>
        <w:tc>
          <w:tcPr>
            <w:tcW w:w="0" w:type="auto"/>
            <w:vAlign w:val="bottom"/>
          </w:tcPr>
          <w:p w14:paraId="15BDDB22" w14:textId="77777777" w:rsidR="0064435F" w:rsidRPr="000736E9" w:rsidRDefault="0064435F" w:rsidP="00CC5414">
            <w:pPr>
              <w:jc w:val="center"/>
              <w:rPr>
                <w:sz w:val="16"/>
                <w:szCs w:val="16"/>
                <w:lang w:val="id-ID"/>
              </w:rPr>
            </w:pPr>
            <w:r w:rsidRPr="000736E9">
              <w:rPr>
                <w:sz w:val="16"/>
                <w:szCs w:val="16"/>
                <w:lang w:val="id-ID"/>
              </w:rPr>
              <w:t>0.028</w:t>
            </w:r>
          </w:p>
        </w:tc>
        <w:tc>
          <w:tcPr>
            <w:tcW w:w="0" w:type="auto"/>
            <w:vAlign w:val="bottom"/>
          </w:tcPr>
          <w:p w14:paraId="2F8C6086" w14:textId="77777777" w:rsidR="0064435F" w:rsidRPr="000736E9" w:rsidRDefault="0064435F" w:rsidP="00CC5414">
            <w:pPr>
              <w:jc w:val="center"/>
              <w:rPr>
                <w:sz w:val="16"/>
                <w:szCs w:val="16"/>
                <w:lang w:val="id-ID"/>
              </w:rPr>
            </w:pPr>
            <w:r w:rsidRPr="000736E9">
              <w:rPr>
                <w:sz w:val="16"/>
                <w:szCs w:val="16"/>
                <w:lang w:val="id-ID"/>
              </w:rPr>
              <w:t>1</w:t>
            </w:r>
          </w:p>
        </w:tc>
        <w:tc>
          <w:tcPr>
            <w:tcW w:w="0" w:type="auto"/>
            <w:vAlign w:val="bottom"/>
          </w:tcPr>
          <w:p w14:paraId="375FBEDC" w14:textId="77777777" w:rsidR="0064435F" w:rsidRPr="000736E9" w:rsidRDefault="0064435F" w:rsidP="00CC5414">
            <w:pPr>
              <w:jc w:val="center"/>
              <w:rPr>
                <w:sz w:val="16"/>
                <w:szCs w:val="16"/>
                <w:lang w:val="id-ID"/>
              </w:rPr>
            </w:pPr>
            <w:r w:rsidRPr="000736E9">
              <w:rPr>
                <w:sz w:val="16"/>
                <w:szCs w:val="16"/>
                <w:lang w:val="id-ID"/>
              </w:rPr>
              <w:t>Multilayer</w:t>
            </w:r>
          </w:p>
        </w:tc>
        <w:tc>
          <w:tcPr>
            <w:tcW w:w="0" w:type="auto"/>
            <w:shd w:val="clear" w:color="auto" w:fill="auto"/>
            <w:vAlign w:val="center"/>
          </w:tcPr>
          <w:p w14:paraId="6F29D104" w14:textId="77777777" w:rsidR="0064435F" w:rsidRPr="000736E9" w:rsidRDefault="0064435F" w:rsidP="00CC5414">
            <w:pPr>
              <w:jc w:val="center"/>
              <w:rPr>
                <w:sz w:val="16"/>
                <w:szCs w:val="16"/>
                <w:lang w:val="id-ID"/>
              </w:rPr>
            </w:pPr>
            <w:r w:rsidRPr="000736E9">
              <w:rPr>
                <w:sz w:val="16"/>
                <w:szCs w:val="16"/>
                <w:lang w:val="id-ID"/>
              </w:rPr>
              <w:t>0.028</w:t>
            </w:r>
          </w:p>
        </w:tc>
        <w:tc>
          <w:tcPr>
            <w:tcW w:w="0" w:type="auto"/>
            <w:vAlign w:val="bottom"/>
          </w:tcPr>
          <w:p w14:paraId="32447127" w14:textId="18EB46EF" w:rsidR="0064435F" w:rsidRPr="000736E9" w:rsidRDefault="0064435F" w:rsidP="00CC5414">
            <w:pPr>
              <w:jc w:val="center"/>
              <w:rPr>
                <w:sz w:val="16"/>
                <w:szCs w:val="16"/>
              </w:rPr>
            </w:pPr>
            <w:r w:rsidRPr="000736E9">
              <w:rPr>
                <w:sz w:val="16"/>
                <w:szCs w:val="16"/>
                <w:lang w:val="id-ID"/>
              </w:rPr>
              <w:t>11.2</w:t>
            </w:r>
          </w:p>
        </w:tc>
      </w:tr>
      <w:tr w:rsidR="0064435F" w:rsidRPr="00BC7A11" w14:paraId="65559843" w14:textId="77777777" w:rsidTr="00CC5414">
        <w:trPr>
          <w:trHeight w:val="291"/>
          <w:jc w:val="center"/>
        </w:trPr>
        <w:tc>
          <w:tcPr>
            <w:tcW w:w="0" w:type="auto"/>
            <w:vAlign w:val="bottom"/>
          </w:tcPr>
          <w:p w14:paraId="0373982A" w14:textId="77777777" w:rsidR="0064435F" w:rsidRPr="000736E9" w:rsidRDefault="0064435F" w:rsidP="00CC5414">
            <w:pPr>
              <w:jc w:val="center"/>
              <w:rPr>
                <w:sz w:val="16"/>
                <w:szCs w:val="16"/>
                <w:lang w:val="id-ID"/>
              </w:rPr>
            </w:pPr>
            <w:r w:rsidRPr="000736E9">
              <w:rPr>
                <w:sz w:val="16"/>
                <w:szCs w:val="16"/>
                <w:lang w:val="id-ID"/>
              </w:rPr>
              <w:fldChar w:fldCharType="begin"/>
            </w:r>
            <w:r w:rsidRPr="000736E9">
              <w:rPr>
                <w:sz w:val="16"/>
                <w:szCs w:val="16"/>
                <w:lang w:val="id-ID"/>
              </w:rPr>
              <w:instrText xml:space="preserve"> ADDIN EN.CITE &lt;EndNote&gt;&lt;Cite&gt;&lt;Author&gt;Umira&lt;/Author&gt;&lt;Year&gt;2018&lt;/Year&gt;&lt;RecNum&gt;5&lt;/RecNum&gt;&lt;DisplayText&gt;[27]&lt;/DisplayText&gt;&lt;record&gt;&lt;rec-number&gt;5&lt;/rec-number&gt;&lt;foreign-keys&gt;&lt;key app="EN" db-id="fdt92svx0edx0meerv3vas5esa0pswxdpzrx" timestamp="1601195518"&gt;5&lt;/key&gt;&lt;/foreign-keys&gt;&lt;ref-type name="Conference Proceedings"&gt;10&lt;/ref-type&gt;&lt;contributors&gt;&lt;authors&gt;&lt;author&gt;S. Umira&lt;/author&gt;&lt;author&gt;R. Qadri&lt;/author&gt;&lt;author&gt;Z. A. Bangi&lt;/author&gt;&lt;author&gt;M. T. Banday&lt;/author&gt;&lt;/authors&gt;&lt;/contributors&gt;&lt;titles&gt;&lt;title&gt;A Novel Comparator-A Cryptographic Design in Quantum Dot Cellular Automata&lt;/title&gt;&lt;secondary-title&gt;2018 International Conference on Sustainable Energy, Electronics, and Computing Systems (SEEMS)&lt;/secondary-title&gt;&lt;alt-title&gt;2018 International Conference on Sustainable Energy, Electronics, and Computing Systems (SEEMS)&lt;/alt-title&gt;&lt;/titles&gt;&lt;pages&gt;1-10&lt;/pages&gt;&lt;keywords&gt;&lt;keyword&gt;adders&lt;/keyword&gt;&lt;keyword&gt;cellular automata&lt;/keyword&gt;&lt;keyword&gt;comparators (circuits)&lt;/keyword&gt;&lt;keyword&gt;digital arithmetic&lt;/keyword&gt;&lt;keyword&gt;logic design&lt;/keyword&gt;&lt;keyword&gt;quantum dots&lt;/keyword&gt;&lt;keyword&gt;quantum gates&lt;/keyword&gt;&lt;keyword&gt;logic representation&lt;/keyword&gt;&lt;keyword&gt;basic building block&lt;/keyword&gt;&lt;keyword&gt;QCA technology&lt;/keyword&gt;&lt;keyword&gt;high space density&lt;/keyword&gt;&lt;keyword&gt;ultra-low power dissipation&lt;/keyword&gt;&lt;keyword&gt;QCA circuits&lt;/keyword&gt;&lt;keyword&gt;basic logic equations&lt;/keyword&gt;&lt;keyword&gt;universal FNZ Gate&lt;/keyword&gt;&lt;keyword&gt;cryptographic design&lt;/keyword&gt;&lt;keyword&gt;quantum dot cellular automata&lt;/keyword&gt;&lt;keyword&gt;quantum cell&lt;/keyword&gt;&lt;keyword&gt;comparator&lt;/keyword&gt;&lt;keyword&gt;QCA designer&lt;/keyword&gt;&lt;keyword&gt;arithmetic circuits&lt;/keyword&gt;&lt;keyword&gt;word length 1 bit&lt;/keyword&gt;&lt;keyword&gt;Nanotechnology&lt;/keyword&gt;&lt;keyword&gt;Quantum-dot Cellular Automata&lt;/keyword&gt;&lt;keyword&gt;Potential Energy&lt;/keyword&gt;&lt;/keywords&gt;&lt;dates&gt;&lt;year&gt;2018&lt;/year&gt;&lt;pub-dates&gt;&lt;date&gt;26-27 Oct. 2018&lt;/date&gt;&lt;/pub-dates&gt;&lt;/dates&gt;&lt;urls&gt;&lt;/urls&gt;&lt;electronic-resource-num&gt;10.1109/SEEMS.2018.8687363&lt;/electronic-resource-num&gt;&lt;/record&gt;&lt;/Cite&gt;&lt;/EndNote&gt;</w:instrText>
            </w:r>
            <w:r w:rsidRPr="000736E9">
              <w:rPr>
                <w:sz w:val="16"/>
                <w:szCs w:val="16"/>
                <w:lang w:val="id-ID"/>
              </w:rPr>
              <w:fldChar w:fldCharType="separate"/>
            </w:r>
            <w:r w:rsidRPr="000736E9">
              <w:rPr>
                <w:sz w:val="16"/>
                <w:szCs w:val="16"/>
                <w:lang w:val="id-ID"/>
              </w:rPr>
              <w:t>[27]</w:t>
            </w:r>
            <w:r w:rsidRPr="000736E9">
              <w:rPr>
                <w:sz w:val="16"/>
                <w:szCs w:val="16"/>
                <w:lang w:val="id-ID"/>
              </w:rPr>
              <w:fldChar w:fldCharType="end"/>
            </w:r>
          </w:p>
        </w:tc>
        <w:tc>
          <w:tcPr>
            <w:tcW w:w="0" w:type="auto"/>
            <w:vAlign w:val="bottom"/>
          </w:tcPr>
          <w:p w14:paraId="04A132B1" w14:textId="77777777" w:rsidR="0064435F" w:rsidRPr="000736E9" w:rsidRDefault="0064435F" w:rsidP="00CC5414">
            <w:pPr>
              <w:jc w:val="center"/>
              <w:rPr>
                <w:sz w:val="16"/>
                <w:szCs w:val="16"/>
                <w:lang w:val="id-ID"/>
              </w:rPr>
            </w:pPr>
            <w:r w:rsidRPr="000736E9">
              <w:rPr>
                <w:sz w:val="16"/>
                <w:szCs w:val="16"/>
                <w:lang w:val="id-ID"/>
              </w:rPr>
              <w:t>58</w:t>
            </w:r>
          </w:p>
        </w:tc>
        <w:tc>
          <w:tcPr>
            <w:tcW w:w="0" w:type="auto"/>
            <w:vAlign w:val="bottom"/>
          </w:tcPr>
          <w:p w14:paraId="372262F4" w14:textId="77777777" w:rsidR="0064435F" w:rsidRPr="000736E9" w:rsidRDefault="0064435F" w:rsidP="00CC5414">
            <w:pPr>
              <w:jc w:val="center"/>
              <w:rPr>
                <w:sz w:val="16"/>
                <w:szCs w:val="16"/>
                <w:lang w:val="id-ID"/>
              </w:rPr>
            </w:pPr>
            <w:r w:rsidRPr="000736E9">
              <w:rPr>
                <w:sz w:val="16"/>
                <w:szCs w:val="16"/>
                <w:lang w:val="id-ID"/>
              </w:rPr>
              <w:t>0.055</w:t>
            </w:r>
          </w:p>
        </w:tc>
        <w:tc>
          <w:tcPr>
            <w:tcW w:w="0" w:type="auto"/>
            <w:vAlign w:val="bottom"/>
          </w:tcPr>
          <w:p w14:paraId="3D3AFC63" w14:textId="77777777" w:rsidR="0064435F" w:rsidRPr="000736E9" w:rsidRDefault="0064435F" w:rsidP="00CC5414">
            <w:pPr>
              <w:jc w:val="center"/>
              <w:rPr>
                <w:sz w:val="16"/>
                <w:szCs w:val="16"/>
                <w:lang w:val="id-ID"/>
              </w:rPr>
            </w:pPr>
            <w:r w:rsidRPr="000736E9">
              <w:rPr>
                <w:sz w:val="16"/>
                <w:szCs w:val="16"/>
                <w:lang w:val="id-ID"/>
              </w:rPr>
              <w:t>0.75</w:t>
            </w:r>
          </w:p>
        </w:tc>
        <w:tc>
          <w:tcPr>
            <w:tcW w:w="0" w:type="auto"/>
            <w:vAlign w:val="bottom"/>
          </w:tcPr>
          <w:p w14:paraId="1AF14253" w14:textId="77777777" w:rsidR="0064435F" w:rsidRPr="000736E9" w:rsidRDefault="0064435F" w:rsidP="00CC5414">
            <w:pPr>
              <w:jc w:val="center"/>
              <w:rPr>
                <w:sz w:val="16"/>
                <w:szCs w:val="16"/>
                <w:lang w:val="id-ID"/>
              </w:rPr>
            </w:pPr>
            <w:r w:rsidRPr="000736E9">
              <w:rPr>
                <w:sz w:val="16"/>
                <w:szCs w:val="16"/>
                <w:lang w:val="id-ID"/>
              </w:rPr>
              <w:t>Not required</w:t>
            </w:r>
          </w:p>
        </w:tc>
        <w:tc>
          <w:tcPr>
            <w:tcW w:w="0" w:type="auto"/>
            <w:shd w:val="clear" w:color="auto" w:fill="auto"/>
            <w:vAlign w:val="center"/>
          </w:tcPr>
          <w:p w14:paraId="348A3442" w14:textId="31A17621" w:rsidR="0064435F" w:rsidRPr="000736E9" w:rsidRDefault="0064435F" w:rsidP="00CC5414">
            <w:pPr>
              <w:jc w:val="center"/>
              <w:rPr>
                <w:sz w:val="16"/>
                <w:szCs w:val="16"/>
                <w:lang w:val="id-ID"/>
              </w:rPr>
            </w:pPr>
            <w:r w:rsidRPr="000736E9">
              <w:rPr>
                <w:sz w:val="16"/>
                <w:szCs w:val="16"/>
                <w:lang w:val="id-ID"/>
              </w:rPr>
              <w:t>0.03</w:t>
            </w:r>
            <w:r w:rsidR="00CC5414">
              <w:rPr>
                <w:sz w:val="16"/>
                <w:szCs w:val="16"/>
              </w:rPr>
              <w:t>1</w:t>
            </w:r>
          </w:p>
        </w:tc>
        <w:tc>
          <w:tcPr>
            <w:tcW w:w="0" w:type="auto"/>
            <w:vAlign w:val="bottom"/>
          </w:tcPr>
          <w:p w14:paraId="3503941B" w14:textId="77777777" w:rsidR="0064435F" w:rsidRPr="000736E9" w:rsidRDefault="0064435F" w:rsidP="00CC5414">
            <w:pPr>
              <w:jc w:val="center"/>
              <w:rPr>
                <w:sz w:val="16"/>
                <w:szCs w:val="16"/>
                <w:lang w:val="id-ID"/>
              </w:rPr>
            </w:pPr>
            <w:r w:rsidRPr="000736E9">
              <w:rPr>
                <w:sz w:val="16"/>
                <w:szCs w:val="16"/>
                <w:lang w:val="id-ID"/>
              </w:rPr>
              <w:t>3.19</w:t>
            </w:r>
          </w:p>
        </w:tc>
      </w:tr>
      <w:tr w:rsidR="0064435F" w:rsidRPr="00BC7A11" w14:paraId="70972498" w14:textId="77777777" w:rsidTr="00CC5414">
        <w:trPr>
          <w:trHeight w:val="291"/>
          <w:jc w:val="center"/>
        </w:trPr>
        <w:tc>
          <w:tcPr>
            <w:tcW w:w="0" w:type="auto"/>
            <w:vAlign w:val="bottom"/>
          </w:tcPr>
          <w:p w14:paraId="1FBF34FC" w14:textId="77777777" w:rsidR="0064435F" w:rsidRPr="000736E9" w:rsidRDefault="0064435F" w:rsidP="00CC5414">
            <w:pPr>
              <w:jc w:val="center"/>
              <w:rPr>
                <w:sz w:val="16"/>
                <w:szCs w:val="16"/>
                <w:lang w:val="id-ID"/>
              </w:rPr>
            </w:pPr>
            <w:r w:rsidRPr="000736E9">
              <w:rPr>
                <w:sz w:val="16"/>
                <w:szCs w:val="16"/>
                <w:lang w:val="id-ID"/>
              </w:rPr>
              <w:fldChar w:fldCharType="begin"/>
            </w:r>
            <w:r w:rsidRPr="000736E9">
              <w:rPr>
                <w:sz w:val="16"/>
                <w:szCs w:val="16"/>
                <w:lang w:val="id-ID"/>
              </w:rPr>
              <w:instrText xml:space="preserve"> ADDIN EN.CITE &lt;EndNote&gt;&lt;Cite&gt;&lt;Author&gt;Jun-wen&lt;/Author&gt;&lt;Year&gt;2018&lt;/Year&gt;&lt;RecNum&gt;6&lt;/RecNum&gt;&lt;DisplayText&gt;[29]&lt;/DisplayText&gt;&lt;record&gt;&lt;rec-number&gt;6&lt;/rec-number&gt;&lt;foreign-keys&gt;&lt;key app="EN" db-id="fdt92svx0edx0meerv3vas5esa0pswxdpzrx" timestamp="1601195597"&gt;6&lt;/key&gt;&lt;/foreign-keys&gt;&lt;ref-type name="Conference Proceedings"&gt;10&lt;/ref-type&gt;&lt;contributors&gt;&lt;authors&gt;&lt;author&gt;L. Jun-wen&lt;/author&gt;&lt;author&gt;X. Yin-shui&lt;/author&gt;&lt;/authors&gt;&lt;/contributors&gt;&lt;titles&gt;&lt;title&gt;A Novel Design of Quantum-Dots Cellular Automata Comparator Using Five-Input Majority Gate&lt;/title&gt;&lt;secondary-title&gt;2018 14th IEEE International Conference on Solid-State and Integrated Circuit Technology (ICSICT)&lt;/secondary-title&gt;&lt;alt-title&gt;2018 14th IEEE International Conference on Solid-State and Integrated Circuit Technology (ICSICT)&lt;/alt-title&gt;&lt;/titles&gt;&lt;pages&gt;1-3&lt;/pages&gt;&lt;keywords&gt;&lt;keyword&gt;cellular automata&lt;/keyword&gt;&lt;keyword&gt;logic design&lt;/keyword&gt;&lt;keyword&gt;quantum dots&lt;/keyword&gt;&lt;keyword&gt;quantum gates&lt;/keyword&gt;&lt;keyword&gt;inverter&lt;/keyword&gt;&lt;keyword&gt;basic logic units&lt;/keyword&gt;&lt;keyword&gt;Quantum-dot Cellular Automata circuits&lt;/keyword&gt;&lt;keyword&gt;three-input majority gates&lt;/keyword&gt;&lt;keyword&gt;inverters&lt;/keyword&gt;&lt;keyword&gt;Quantum-dots Cellular Automata comparator&lt;/keyword&gt;&lt;keyword&gt;Logic gates&lt;/keyword&gt;&lt;keyword&gt;Logic functions&lt;/keyword&gt;&lt;keyword&gt;Clocks&lt;/keyword&gt;&lt;keyword&gt;Automata&lt;/keyword&gt;&lt;keyword&gt;Integrated circuit modeling&lt;/keyword&gt;&lt;keyword&gt;Quantum-dots Cellular Automata(QCA)&lt;/keyword&gt;&lt;keyword&gt;Comparator&lt;/keyword&gt;&lt;keyword&gt;Five-input majority gate&lt;/keyword&gt;&lt;/keywords&gt;&lt;dates&gt;&lt;year&gt;2018&lt;/year&gt;&lt;pub-dates&gt;&lt;date&gt;31 Oct.-3 Nov. 2018&lt;/date&gt;&lt;/pub-dates&gt;&lt;/dates&gt;&lt;urls&gt;&lt;/urls&gt;&lt;electronic-resource-num&gt;10.1109/ICSICT.2018.8565804&lt;/electronic-resource-num&gt;&lt;/record&gt;&lt;/Cite&gt;&lt;/EndNote&gt;</w:instrText>
            </w:r>
            <w:r w:rsidRPr="000736E9">
              <w:rPr>
                <w:sz w:val="16"/>
                <w:szCs w:val="16"/>
                <w:lang w:val="id-ID"/>
              </w:rPr>
              <w:fldChar w:fldCharType="separate"/>
            </w:r>
            <w:r w:rsidRPr="000736E9">
              <w:rPr>
                <w:sz w:val="16"/>
                <w:szCs w:val="16"/>
                <w:lang w:val="id-ID"/>
              </w:rPr>
              <w:t>[29]</w:t>
            </w:r>
            <w:r w:rsidRPr="000736E9">
              <w:rPr>
                <w:sz w:val="16"/>
                <w:szCs w:val="16"/>
                <w:lang w:val="id-ID"/>
              </w:rPr>
              <w:fldChar w:fldCharType="end"/>
            </w:r>
          </w:p>
        </w:tc>
        <w:tc>
          <w:tcPr>
            <w:tcW w:w="0" w:type="auto"/>
            <w:vAlign w:val="bottom"/>
          </w:tcPr>
          <w:p w14:paraId="05605794" w14:textId="77777777" w:rsidR="0064435F" w:rsidRPr="000736E9" w:rsidRDefault="0064435F" w:rsidP="00CC5414">
            <w:pPr>
              <w:jc w:val="center"/>
              <w:rPr>
                <w:sz w:val="16"/>
                <w:szCs w:val="16"/>
                <w:lang w:val="id-ID"/>
              </w:rPr>
            </w:pPr>
            <w:r w:rsidRPr="000736E9">
              <w:rPr>
                <w:sz w:val="16"/>
                <w:szCs w:val="16"/>
                <w:lang w:val="id-ID"/>
              </w:rPr>
              <w:t>100</w:t>
            </w:r>
          </w:p>
        </w:tc>
        <w:tc>
          <w:tcPr>
            <w:tcW w:w="0" w:type="auto"/>
            <w:vAlign w:val="bottom"/>
          </w:tcPr>
          <w:p w14:paraId="5C0C8CCD" w14:textId="77777777" w:rsidR="0064435F" w:rsidRPr="000736E9" w:rsidRDefault="0064435F" w:rsidP="00CC5414">
            <w:pPr>
              <w:jc w:val="center"/>
              <w:rPr>
                <w:sz w:val="16"/>
                <w:szCs w:val="16"/>
                <w:lang w:val="id-ID"/>
              </w:rPr>
            </w:pPr>
            <w:r w:rsidRPr="000736E9">
              <w:rPr>
                <w:sz w:val="16"/>
                <w:szCs w:val="16"/>
                <w:lang w:val="id-ID"/>
              </w:rPr>
              <w:t>0.11</w:t>
            </w:r>
          </w:p>
        </w:tc>
        <w:tc>
          <w:tcPr>
            <w:tcW w:w="0" w:type="auto"/>
            <w:vAlign w:val="bottom"/>
          </w:tcPr>
          <w:p w14:paraId="68826B9D" w14:textId="77777777" w:rsidR="0064435F" w:rsidRPr="000736E9" w:rsidRDefault="0064435F" w:rsidP="00CC5414">
            <w:pPr>
              <w:jc w:val="center"/>
              <w:rPr>
                <w:sz w:val="16"/>
                <w:szCs w:val="16"/>
                <w:lang w:val="id-ID"/>
              </w:rPr>
            </w:pPr>
            <w:r w:rsidRPr="000736E9">
              <w:rPr>
                <w:sz w:val="16"/>
                <w:szCs w:val="16"/>
                <w:lang w:val="id-ID"/>
              </w:rPr>
              <w:t>0.75</w:t>
            </w:r>
          </w:p>
        </w:tc>
        <w:tc>
          <w:tcPr>
            <w:tcW w:w="0" w:type="auto"/>
            <w:vAlign w:val="bottom"/>
          </w:tcPr>
          <w:p w14:paraId="6E674963" w14:textId="77777777" w:rsidR="0064435F" w:rsidRPr="000736E9" w:rsidRDefault="0064435F" w:rsidP="00CC5414">
            <w:pPr>
              <w:jc w:val="center"/>
              <w:rPr>
                <w:sz w:val="16"/>
                <w:szCs w:val="16"/>
                <w:lang w:val="id-ID"/>
              </w:rPr>
            </w:pPr>
            <w:r w:rsidRPr="000736E9">
              <w:rPr>
                <w:sz w:val="16"/>
                <w:szCs w:val="16"/>
                <w:lang w:val="id-ID"/>
              </w:rPr>
              <w:t>Multilayer</w:t>
            </w:r>
          </w:p>
        </w:tc>
        <w:tc>
          <w:tcPr>
            <w:tcW w:w="0" w:type="auto"/>
            <w:shd w:val="clear" w:color="auto" w:fill="auto"/>
            <w:vAlign w:val="center"/>
          </w:tcPr>
          <w:p w14:paraId="0B7755A0" w14:textId="47955F1F" w:rsidR="0064435F" w:rsidRPr="000736E9" w:rsidRDefault="0064435F" w:rsidP="00CC5414">
            <w:pPr>
              <w:jc w:val="center"/>
              <w:rPr>
                <w:sz w:val="16"/>
                <w:szCs w:val="16"/>
                <w:lang w:val="id-ID"/>
              </w:rPr>
            </w:pPr>
            <w:r w:rsidRPr="000736E9">
              <w:rPr>
                <w:sz w:val="16"/>
                <w:szCs w:val="16"/>
                <w:lang w:val="id-ID"/>
              </w:rPr>
              <w:t>0.0618</w:t>
            </w:r>
          </w:p>
        </w:tc>
        <w:tc>
          <w:tcPr>
            <w:tcW w:w="0" w:type="auto"/>
            <w:vAlign w:val="bottom"/>
          </w:tcPr>
          <w:p w14:paraId="7C1C9BEF" w14:textId="19637E26" w:rsidR="0064435F" w:rsidRPr="000736E9" w:rsidRDefault="0064435F" w:rsidP="00CC5414">
            <w:pPr>
              <w:jc w:val="center"/>
              <w:rPr>
                <w:sz w:val="16"/>
                <w:szCs w:val="16"/>
                <w:lang w:val="id-ID"/>
              </w:rPr>
            </w:pPr>
            <w:r w:rsidRPr="000736E9">
              <w:rPr>
                <w:sz w:val="16"/>
                <w:szCs w:val="16"/>
                <w:lang w:val="id-ID"/>
              </w:rPr>
              <w:t>47.9</w:t>
            </w:r>
          </w:p>
        </w:tc>
      </w:tr>
      <w:tr w:rsidR="0064435F" w:rsidRPr="00BC7A11" w14:paraId="4D28958E" w14:textId="77777777" w:rsidTr="00CC5414">
        <w:trPr>
          <w:trHeight w:val="291"/>
          <w:jc w:val="center"/>
        </w:trPr>
        <w:tc>
          <w:tcPr>
            <w:tcW w:w="0" w:type="auto"/>
            <w:vAlign w:val="bottom"/>
          </w:tcPr>
          <w:p w14:paraId="7163D653" w14:textId="77777777" w:rsidR="0064435F" w:rsidRPr="000736E9" w:rsidRDefault="0064435F" w:rsidP="00CC5414">
            <w:pPr>
              <w:jc w:val="center"/>
              <w:rPr>
                <w:sz w:val="16"/>
                <w:szCs w:val="16"/>
                <w:lang w:val="id-ID"/>
              </w:rPr>
            </w:pPr>
            <w:r w:rsidRPr="000736E9">
              <w:rPr>
                <w:sz w:val="16"/>
                <w:szCs w:val="16"/>
                <w:lang w:val="id-ID"/>
              </w:rPr>
              <w:fldChar w:fldCharType="begin"/>
            </w:r>
            <w:r w:rsidRPr="000736E9">
              <w:rPr>
                <w:sz w:val="16"/>
                <w:szCs w:val="16"/>
                <w:lang w:val="id-ID"/>
              </w:rPr>
              <w:instrText xml:space="preserve"> ADDIN EN.CITE &lt;EndNote&gt;&lt;Cite&gt;&lt;Author&gt;Gao&lt;/Author&gt;&lt;Year&gt;2020&lt;/Year&gt;&lt;RecNum&gt;32&lt;/RecNum&gt;&lt;DisplayText&gt;[26]&lt;/DisplayText&gt;&lt;record&gt;&lt;rec-number&gt;32&lt;/rec-number&gt;&lt;foreign-keys&gt;&lt;key app="EN" db-id="drs2xat9nz0fvye2fr3p0d0tdz2wts0020f9" timestamp="1603655975"&gt;32&lt;/key&gt;&lt;/foreign-keys&gt;&lt;ref-type name="Journal Article"&gt;17&lt;/ref-type&gt;&lt;contributors&gt;&lt;authors&gt;&lt;author&gt;Gao, Mingming&lt;/author&gt;&lt;author&gt;Wang, Jinling&lt;/author&gt;&lt;author&gt;Fang, Shaojun&lt;/author&gt;&lt;author&gt;Nan, Jingchang&lt;/author&gt;&lt;author&gt;Daming, Li&lt;/author&gt;&lt;/authors&gt;&lt;/contributors&gt;&lt;titles&gt;&lt;title&gt;A New Nano Design for Implementation of a Digital Comparator Based on Quantum-Dot Cellular Automata&lt;/title&gt;&lt;secondary-title&gt;International Journal of Theoretical Physics&lt;/secondary-title&gt;&lt;/titles&gt;&lt;periodical&gt;&lt;full-title&gt;International Journal of Theoretical Physics&lt;/full-title&gt;&lt;/periodical&gt;&lt;dates&gt;&lt;year&gt;2020&lt;/year&gt;&lt;pub-dates&gt;&lt;date&gt;2020/05/26&lt;/date&gt;&lt;/pub-dates&gt;&lt;/dates&gt;&lt;isbn&gt;1572-9575&lt;/isbn&gt;&lt;urls&gt;&lt;related-urls&gt;&lt;url&gt;https://doi.org/10.1007/s10773-020-04499-w&lt;/url&gt;&lt;/related-urls&gt;&lt;/urls&gt;&lt;electronic-resource-num&gt;10.1007/s10773-020-04499-w&lt;/electronic-resource-num&gt;&lt;/record&gt;&lt;/Cite&gt;&lt;/EndNote&gt;</w:instrText>
            </w:r>
            <w:r w:rsidRPr="000736E9">
              <w:rPr>
                <w:sz w:val="16"/>
                <w:szCs w:val="16"/>
                <w:lang w:val="id-ID"/>
              </w:rPr>
              <w:fldChar w:fldCharType="separate"/>
            </w:r>
            <w:r w:rsidRPr="000736E9">
              <w:rPr>
                <w:sz w:val="16"/>
                <w:szCs w:val="16"/>
                <w:lang w:val="id-ID"/>
              </w:rPr>
              <w:t>[26]</w:t>
            </w:r>
            <w:r w:rsidRPr="000736E9">
              <w:rPr>
                <w:sz w:val="16"/>
                <w:szCs w:val="16"/>
                <w:lang w:val="id-ID"/>
              </w:rPr>
              <w:fldChar w:fldCharType="end"/>
            </w:r>
          </w:p>
        </w:tc>
        <w:tc>
          <w:tcPr>
            <w:tcW w:w="0" w:type="auto"/>
            <w:vAlign w:val="bottom"/>
          </w:tcPr>
          <w:p w14:paraId="1E2218C7" w14:textId="77777777" w:rsidR="0064435F" w:rsidRPr="000736E9" w:rsidRDefault="0064435F" w:rsidP="00CC5414">
            <w:pPr>
              <w:jc w:val="center"/>
              <w:rPr>
                <w:sz w:val="16"/>
                <w:szCs w:val="16"/>
                <w:lang w:val="id-ID"/>
              </w:rPr>
            </w:pPr>
            <w:r w:rsidRPr="000736E9">
              <w:rPr>
                <w:sz w:val="16"/>
                <w:szCs w:val="16"/>
                <w:lang w:val="id-ID"/>
              </w:rPr>
              <w:t>31</w:t>
            </w:r>
          </w:p>
        </w:tc>
        <w:tc>
          <w:tcPr>
            <w:tcW w:w="0" w:type="auto"/>
            <w:vAlign w:val="bottom"/>
          </w:tcPr>
          <w:p w14:paraId="1D1D500E" w14:textId="77777777" w:rsidR="0064435F" w:rsidRPr="000736E9" w:rsidRDefault="0064435F" w:rsidP="00CC5414">
            <w:pPr>
              <w:jc w:val="center"/>
              <w:rPr>
                <w:sz w:val="16"/>
                <w:szCs w:val="16"/>
                <w:lang w:val="id-ID"/>
              </w:rPr>
            </w:pPr>
            <w:r w:rsidRPr="000736E9">
              <w:rPr>
                <w:sz w:val="16"/>
                <w:szCs w:val="16"/>
                <w:lang w:val="id-ID"/>
              </w:rPr>
              <w:t>0.04</w:t>
            </w:r>
          </w:p>
        </w:tc>
        <w:tc>
          <w:tcPr>
            <w:tcW w:w="0" w:type="auto"/>
            <w:vAlign w:val="bottom"/>
          </w:tcPr>
          <w:p w14:paraId="0894E0B0" w14:textId="77777777" w:rsidR="0064435F" w:rsidRPr="000736E9" w:rsidRDefault="0064435F" w:rsidP="00CC5414">
            <w:pPr>
              <w:jc w:val="center"/>
              <w:rPr>
                <w:sz w:val="16"/>
                <w:szCs w:val="16"/>
                <w:lang w:val="id-ID"/>
              </w:rPr>
            </w:pPr>
            <w:r w:rsidRPr="000736E9">
              <w:rPr>
                <w:sz w:val="16"/>
                <w:szCs w:val="16"/>
                <w:lang w:val="id-ID"/>
              </w:rPr>
              <w:t>0.75</w:t>
            </w:r>
          </w:p>
        </w:tc>
        <w:tc>
          <w:tcPr>
            <w:tcW w:w="0" w:type="auto"/>
            <w:vAlign w:val="bottom"/>
          </w:tcPr>
          <w:p w14:paraId="527C6ADF" w14:textId="77777777" w:rsidR="0064435F" w:rsidRPr="000736E9" w:rsidRDefault="0064435F" w:rsidP="00CC5414">
            <w:pPr>
              <w:jc w:val="center"/>
              <w:rPr>
                <w:sz w:val="16"/>
                <w:szCs w:val="16"/>
                <w:lang w:val="id-ID"/>
              </w:rPr>
            </w:pPr>
            <w:r w:rsidRPr="000736E9">
              <w:rPr>
                <w:sz w:val="16"/>
                <w:szCs w:val="16"/>
                <w:lang w:val="id-ID"/>
              </w:rPr>
              <w:t>Not required</w:t>
            </w:r>
          </w:p>
        </w:tc>
        <w:tc>
          <w:tcPr>
            <w:tcW w:w="0" w:type="auto"/>
            <w:shd w:val="clear" w:color="auto" w:fill="auto"/>
            <w:vAlign w:val="center"/>
          </w:tcPr>
          <w:p w14:paraId="0A1CC9ED" w14:textId="77777777" w:rsidR="0064435F" w:rsidRPr="000736E9" w:rsidRDefault="0064435F" w:rsidP="00CC5414">
            <w:pPr>
              <w:jc w:val="center"/>
              <w:rPr>
                <w:sz w:val="16"/>
                <w:szCs w:val="16"/>
                <w:lang w:val="id-ID"/>
              </w:rPr>
            </w:pPr>
            <w:r w:rsidRPr="000736E9">
              <w:rPr>
                <w:sz w:val="16"/>
                <w:szCs w:val="16"/>
                <w:lang w:val="id-ID"/>
              </w:rPr>
              <w:t>0.0225</w:t>
            </w:r>
          </w:p>
        </w:tc>
        <w:tc>
          <w:tcPr>
            <w:tcW w:w="0" w:type="auto"/>
            <w:vAlign w:val="bottom"/>
          </w:tcPr>
          <w:p w14:paraId="0D7B4591" w14:textId="77777777" w:rsidR="0064435F" w:rsidRPr="000736E9" w:rsidRDefault="0064435F" w:rsidP="00CC5414">
            <w:pPr>
              <w:jc w:val="center"/>
              <w:rPr>
                <w:sz w:val="16"/>
                <w:szCs w:val="16"/>
                <w:lang w:val="id-ID"/>
              </w:rPr>
            </w:pPr>
            <w:r w:rsidRPr="000736E9">
              <w:rPr>
                <w:sz w:val="16"/>
                <w:szCs w:val="16"/>
                <w:lang w:val="id-ID"/>
              </w:rPr>
              <w:t>1.24</w:t>
            </w:r>
          </w:p>
        </w:tc>
      </w:tr>
      <w:tr w:rsidR="0064435F" w:rsidRPr="00BC7A11" w14:paraId="087969A7" w14:textId="77777777" w:rsidTr="00CC5414">
        <w:trPr>
          <w:trHeight w:val="307"/>
          <w:jc w:val="center"/>
        </w:trPr>
        <w:tc>
          <w:tcPr>
            <w:tcW w:w="0" w:type="auto"/>
          </w:tcPr>
          <w:p w14:paraId="28FE462C" w14:textId="77777777" w:rsidR="0064435F" w:rsidRPr="000736E9" w:rsidRDefault="0064435F" w:rsidP="00CC5414">
            <w:pPr>
              <w:jc w:val="center"/>
              <w:rPr>
                <w:sz w:val="16"/>
                <w:szCs w:val="16"/>
                <w:lang w:val="id-ID"/>
              </w:rPr>
            </w:pPr>
            <w:r w:rsidRPr="000736E9">
              <w:rPr>
                <w:sz w:val="16"/>
                <w:szCs w:val="16"/>
                <w:lang w:val="id-ID"/>
              </w:rPr>
              <w:t>Design A</w:t>
            </w:r>
          </w:p>
        </w:tc>
        <w:tc>
          <w:tcPr>
            <w:tcW w:w="0" w:type="auto"/>
          </w:tcPr>
          <w:p w14:paraId="3DD6DACE" w14:textId="77777777" w:rsidR="0064435F" w:rsidRPr="000736E9" w:rsidRDefault="0064435F" w:rsidP="00CC5414">
            <w:pPr>
              <w:jc w:val="center"/>
              <w:rPr>
                <w:sz w:val="16"/>
                <w:szCs w:val="16"/>
                <w:lang w:val="id-ID"/>
              </w:rPr>
            </w:pPr>
            <w:r w:rsidRPr="000736E9">
              <w:rPr>
                <w:sz w:val="16"/>
                <w:szCs w:val="16"/>
                <w:lang w:val="id-ID"/>
              </w:rPr>
              <w:t>23</w:t>
            </w:r>
          </w:p>
        </w:tc>
        <w:tc>
          <w:tcPr>
            <w:tcW w:w="0" w:type="auto"/>
          </w:tcPr>
          <w:p w14:paraId="7694DBFC" w14:textId="77777777" w:rsidR="0064435F" w:rsidRPr="000736E9" w:rsidRDefault="0064435F" w:rsidP="00CC5414">
            <w:pPr>
              <w:jc w:val="center"/>
              <w:rPr>
                <w:sz w:val="16"/>
                <w:szCs w:val="16"/>
                <w:lang w:val="id-ID"/>
              </w:rPr>
            </w:pPr>
            <w:r w:rsidRPr="000736E9">
              <w:rPr>
                <w:sz w:val="16"/>
                <w:szCs w:val="16"/>
                <w:lang w:val="id-ID"/>
              </w:rPr>
              <w:t>0.03</w:t>
            </w:r>
          </w:p>
        </w:tc>
        <w:tc>
          <w:tcPr>
            <w:tcW w:w="0" w:type="auto"/>
          </w:tcPr>
          <w:p w14:paraId="47C859DE" w14:textId="77777777" w:rsidR="0064435F" w:rsidRPr="000736E9" w:rsidRDefault="0064435F" w:rsidP="00CC5414">
            <w:pPr>
              <w:jc w:val="center"/>
              <w:rPr>
                <w:sz w:val="16"/>
                <w:szCs w:val="16"/>
                <w:lang w:val="id-ID"/>
              </w:rPr>
            </w:pPr>
            <w:r w:rsidRPr="000736E9">
              <w:rPr>
                <w:sz w:val="16"/>
                <w:szCs w:val="16"/>
                <w:lang w:val="id-ID"/>
              </w:rPr>
              <w:t>0.75</w:t>
            </w:r>
          </w:p>
        </w:tc>
        <w:tc>
          <w:tcPr>
            <w:tcW w:w="0" w:type="auto"/>
          </w:tcPr>
          <w:p w14:paraId="6C2C7549" w14:textId="77777777" w:rsidR="0064435F" w:rsidRPr="000736E9" w:rsidRDefault="0064435F" w:rsidP="00CC5414">
            <w:pPr>
              <w:jc w:val="center"/>
              <w:rPr>
                <w:sz w:val="16"/>
                <w:szCs w:val="16"/>
                <w:lang w:val="id-ID"/>
              </w:rPr>
            </w:pPr>
            <w:r w:rsidRPr="000736E9">
              <w:rPr>
                <w:sz w:val="16"/>
                <w:szCs w:val="16"/>
                <w:lang w:val="id-ID"/>
              </w:rPr>
              <w:t>Not required</w:t>
            </w:r>
          </w:p>
        </w:tc>
        <w:tc>
          <w:tcPr>
            <w:tcW w:w="0" w:type="auto"/>
            <w:shd w:val="clear" w:color="auto" w:fill="auto"/>
            <w:vAlign w:val="center"/>
          </w:tcPr>
          <w:p w14:paraId="009C50FB" w14:textId="0FA072DF" w:rsidR="0064435F" w:rsidRPr="00CC5414" w:rsidRDefault="0064435F" w:rsidP="00CC5414">
            <w:pPr>
              <w:jc w:val="center"/>
              <w:rPr>
                <w:sz w:val="16"/>
                <w:szCs w:val="16"/>
              </w:rPr>
            </w:pPr>
            <w:r w:rsidRPr="000736E9">
              <w:rPr>
                <w:sz w:val="16"/>
                <w:szCs w:val="16"/>
                <w:lang w:val="id-ID"/>
              </w:rPr>
              <w:t>0.016</w:t>
            </w:r>
            <w:r w:rsidR="00CC5414">
              <w:rPr>
                <w:sz w:val="16"/>
                <w:szCs w:val="16"/>
              </w:rPr>
              <w:t>9</w:t>
            </w:r>
          </w:p>
        </w:tc>
        <w:tc>
          <w:tcPr>
            <w:tcW w:w="0" w:type="auto"/>
            <w:vAlign w:val="bottom"/>
          </w:tcPr>
          <w:p w14:paraId="07DB708C" w14:textId="77777777" w:rsidR="0064435F" w:rsidRPr="000736E9" w:rsidRDefault="0064435F" w:rsidP="00CC5414">
            <w:pPr>
              <w:jc w:val="center"/>
              <w:rPr>
                <w:sz w:val="16"/>
                <w:szCs w:val="16"/>
                <w:lang w:val="id-ID"/>
              </w:rPr>
            </w:pPr>
            <w:r w:rsidRPr="000736E9">
              <w:rPr>
                <w:sz w:val="16"/>
                <w:szCs w:val="16"/>
                <w:lang w:val="id-ID"/>
              </w:rPr>
              <w:t>0.69</w:t>
            </w:r>
          </w:p>
        </w:tc>
      </w:tr>
      <w:tr w:rsidR="0064435F" w:rsidRPr="00BC7A11" w14:paraId="0090D39E" w14:textId="77777777" w:rsidTr="00CC5414">
        <w:trPr>
          <w:trHeight w:val="278"/>
          <w:jc w:val="center"/>
        </w:trPr>
        <w:tc>
          <w:tcPr>
            <w:tcW w:w="0" w:type="auto"/>
            <w:tcBorders>
              <w:bottom w:val="single" w:sz="4" w:space="0" w:color="auto"/>
            </w:tcBorders>
          </w:tcPr>
          <w:p w14:paraId="34D6F2E3" w14:textId="77777777" w:rsidR="0064435F" w:rsidRPr="000736E9" w:rsidRDefault="0064435F" w:rsidP="00CC5414">
            <w:pPr>
              <w:jc w:val="center"/>
              <w:rPr>
                <w:sz w:val="16"/>
                <w:szCs w:val="16"/>
                <w:lang w:val="id-ID"/>
              </w:rPr>
            </w:pPr>
            <w:r w:rsidRPr="000736E9">
              <w:rPr>
                <w:sz w:val="16"/>
                <w:szCs w:val="16"/>
                <w:lang w:val="id-ID"/>
              </w:rPr>
              <w:t>Design B</w:t>
            </w:r>
          </w:p>
        </w:tc>
        <w:tc>
          <w:tcPr>
            <w:tcW w:w="0" w:type="auto"/>
            <w:tcBorders>
              <w:bottom w:val="single" w:sz="4" w:space="0" w:color="auto"/>
            </w:tcBorders>
          </w:tcPr>
          <w:p w14:paraId="3530CE09" w14:textId="77777777" w:rsidR="0064435F" w:rsidRPr="000736E9" w:rsidRDefault="0064435F" w:rsidP="00CC5414">
            <w:pPr>
              <w:jc w:val="center"/>
              <w:rPr>
                <w:sz w:val="16"/>
                <w:szCs w:val="16"/>
                <w:lang w:val="id-ID"/>
              </w:rPr>
            </w:pPr>
            <w:r w:rsidRPr="000736E9">
              <w:rPr>
                <w:sz w:val="16"/>
                <w:szCs w:val="16"/>
                <w:lang w:val="id-ID"/>
              </w:rPr>
              <w:t>14</w:t>
            </w:r>
          </w:p>
        </w:tc>
        <w:tc>
          <w:tcPr>
            <w:tcW w:w="0" w:type="auto"/>
            <w:tcBorders>
              <w:bottom w:val="single" w:sz="4" w:space="0" w:color="auto"/>
            </w:tcBorders>
          </w:tcPr>
          <w:p w14:paraId="2C5D101E" w14:textId="77777777" w:rsidR="0064435F" w:rsidRPr="000736E9" w:rsidRDefault="0064435F" w:rsidP="00CC5414">
            <w:pPr>
              <w:jc w:val="center"/>
              <w:rPr>
                <w:sz w:val="16"/>
                <w:szCs w:val="16"/>
                <w:lang w:val="id-ID"/>
              </w:rPr>
            </w:pPr>
            <w:r w:rsidRPr="000736E9">
              <w:rPr>
                <w:sz w:val="16"/>
                <w:szCs w:val="16"/>
                <w:lang w:val="id-ID"/>
              </w:rPr>
              <w:t>0.02</w:t>
            </w:r>
          </w:p>
        </w:tc>
        <w:tc>
          <w:tcPr>
            <w:tcW w:w="0" w:type="auto"/>
            <w:tcBorders>
              <w:bottom w:val="single" w:sz="4" w:space="0" w:color="auto"/>
            </w:tcBorders>
          </w:tcPr>
          <w:p w14:paraId="09400CC1" w14:textId="77777777" w:rsidR="0064435F" w:rsidRPr="000736E9" w:rsidRDefault="0064435F" w:rsidP="00CC5414">
            <w:pPr>
              <w:jc w:val="center"/>
              <w:rPr>
                <w:sz w:val="16"/>
                <w:szCs w:val="16"/>
                <w:lang w:val="id-ID"/>
              </w:rPr>
            </w:pPr>
            <w:r w:rsidRPr="000736E9">
              <w:rPr>
                <w:sz w:val="16"/>
                <w:szCs w:val="16"/>
                <w:lang w:val="id-ID"/>
              </w:rPr>
              <w:t>0.5</w:t>
            </w:r>
          </w:p>
        </w:tc>
        <w:tc>
          <w:tcPr>
            <w:tcW w:w="0" w:type="auto"/>
            <w:tcBorders>
              <w:bottom w:val="single" w:sz="4" w:space="0" w:color="auto"/>
            </w:tcBorders>
          </w:tcPr>
          <w:p w14:paraId="79360CA2" w14:textId="77777777" w:rsidR="0064435F" w:rsidRPr="000736E9" w:rsidRDefault="0064435F" w:rsidP="00CC5414">
            <w:pPr>
              <w:jc w:val="center"/>
              <w:rPr>
                <w:sz w:val="16"/>
                <w:szCs w:val="16"/>
                <w:lang w:val="id-ID"/>
              </w:rPr>
            </w:pPr>
            <w:r w:rsidRPr="000736E9">
              <w:rPr>
                <w:sz w:val="16"/>
                <w:szCs w:val="16"/>
                <w:lang w:val="id-ID"/>
              </w:rPr>
              <w:t>Not required</w:t>
            </w:r>
          </w:p>
        </w:tc>
        <w:tc>
          <w:tcPr>
            <w:tcW w:w="0" w:type="auto"/>
            <w:tcBorders>
              <w:bottom w:val="single" w:sz="4" w:space="0" w:color="auto"/>
            </w:tcBorders>
            <w:shd w:val="clear" w:color="auto" w:fill="auto"/>
            <w:vAlign w:val="center"/>
          </w:tcPr>
          <w:p w14:paraId="298F941B" w14:textId="77777777" w:rsidR="0064435F" w:rsidRPr="000736E9" w:rsidRDefault="0064435F" w:rsidP="00CC5414">
            <w:pPr>
              <w:jc w:val="center"/>
              <w:rPr>
                <w:sz w:val="16"/>
                <w:szCs w:val="16"/>
                <w:lang w:val="id-ID"/>
              </w:rPr>
            </w:pPr>
            <w:r w:rsidRPr="000736E9">
              <w:rPr>
                <w:sz w:val="16"/>
                <w:szCs w:val="16"/>
                <w:lang w:val="id-ID"/>
              </w:rPr>
              <w:t>0.005</w:t>
            </w:r>
          </w:p>
        </w:tc>
        <w:tc>
          <w:tcPr>
            <w:tcW w:w="0" w:type="auto"/>
            <w:tcBorders>
              <w:bottom w:val="single" w:sz="4" w:space="0" w:color="auto"/>
            </w:tcBorders>
            <w:vAlign w:val="bottom"/>
          </w:tcPr>
          <w:p w14:paraId="0431AB9A" w14:textId="77777777" w:rsidR="0064435F" w:rsidRPr="000736E9" w:rsidRDefault="0064435F" w:rsidP="00CC5414">
            <w:pPr>
              <w:jc w:val="center"/>
              <w:rPr>
                <w:sz w:val="16"/>
                <w:szCs w:val="16"/>
                <w:lang w:val="id-ID"/>
              </w:rPr>
            </w:pPr>
            <w:r w:rsidRPr="000736E9">
              <w:rPr>
                <w:sz w:val="16"/>
                <w:szCs w:val="16"/>
                <w:lang w:val="id-ID"/>
              </w:rPr>
              <w:t>0.28</w:t>
            </w:r>
          </w:p>
        </w:tc>
      </w:tr>
    </w:tbl>
    <w:p w14:paraId="4F130F5E" w14:textId="77777777" w:rsidR="0064435F" w:rsidRDefault="0064435F" w:rsidP="0064435F">
      <w:pPr>
        <w:jc w:val="center"/>
        <w:rPr>
          <w:b/>
          <w:bCs/>
          <w:lang w:val="id-ID"/>
        </w:rPr>
      </w:pPr>
    </w:p>
    <w:p w14:paraId="41F246BE" w14:textId="77777777" w:rsidR="0064435F" w:rsidRPr="003D5B84" w:rsidRDefault="0064435F" w:rsidP="0064435F">
      <w:pPr>
        <w:jc w:val="center"/>
        <w:rPr>
          <w:b/>
          <w:bCs/>
          <w:lang w:val="id-ID"/>
        </w:rPr>
      </w:pPr>
    </w:p>
    <w:p w14:paraId="0690D10D" w14:textId="0FAD405E" w:rsidR="0064435F" w:rsidRDefault="0064435F" w:rsidP="0064435F">
      <w:pPr>
        <w:numPr>
          <w:ilvl w:val="0"/>
          <w:numId w:val="15"/>
        </w:numPr>
        <w:tabs>
          <w:tab w:val="left" w:pos="426"/>
        </w:tabs>
        <w:ind w:left="426" w:hanging="426"/>
        <w:rPr>
          <w:b/>
          <w:bCs/>
          <w:lang w:val="id-ID"/>
        </w:rPr>
      </w:pPr>
      <w:r w:rsidRPr="003D5B84">
        <w:rPr>
          <w:b/>
          <w:bCs/>
          <w:lang w:val="id-ID"/>
        </w:rPr>
        <w:t>CONCLUSION</w:t>
      </w:r>
    </w:p>
    <w:p w14:paraId="048B1E02" w14:textId="77777777" w:rsidR="00DD6FEA" w:rsidRPr="003D5B84" w:rsidRDefault="00DD6FEA" w:rsidP="00DD6FEA">
      <w:pPr>
        <w:tabs>
          <w:tab w:val="left" w:pos="426"/>
        </w:tabs>
        <w:ind w:left="426"/>
        <w:rPr>
          <w:b/>
          <w:bCs/>
          <w:lang w:val="id-ID"/>
        </w:rPr>
      </w:pPr>
    </w:p>
    <w:p w14:paraId="7CB09405" w14:textId="77777777" w:rsidR="0064435F" w:rsidRDefault="0064435F" w:rsidP="0064435F">
      <w:pPr>
        <w:ind w:firstLine="720"/>
        <w:jc w:val="both"/>
        <w:rPr>
          <w:lang w:val="id-ID"/>
        </w:rPr>
      </w:pPr>
      <w:r w:rsidRPr="006D0DEA">
        <w:rPr>
          <w:lang w:val="id-ID"/>
        </w:rPr>
        <w:t>In this paper, two different 1-bit comparator QCA-based structures were introduced and thoroughly evaluated. The logical functionality of the proposed comparators has been verified by the QCADesigner tool and energy dissipation computations have been performed using QCADesigner-E. Performance comparisons with the previously reported designs in terms of area, cell count, delay, cost, and efficient complexity were also included. The simulation results showed that the required cells are 23 and 14 cells in the proposed 1-bit comparator designs. The proposed 1-bit comparator structures have achieved reduction in the number of cell requirements 25.8 % and 54.5% respectively when compared to the most recent comparator designs. Furthermore, the values of efficient complexity parameter of the proposed structures have been reduced by 44.3% and 77.4% respectively as compared with the best of recent reported design [26] . Another important aspect of the proposed designs is that they do not require any wiring crossover. In future, the proposed QCA designs can be expanded to n-bit comparators so that many arithmetical circuits are efficiently constructed.</w:t>
      </w:r>
    </w:p>
    <w:p w14:paraId="1D2B7BC7" w14:textId="77777777" w:rsidR="0064435F" w:rsidRDefault="0064435F" w:rsidP="0064435F">
      <w:pPr>
        <w:rPr>
          <w:b/>
          <w:bCs/>
        </w:rPr>
      </w:pPr>
    </w:p>
    <w:p w14:paraId="283853CA" w14:textId="77777777" w:rsidR="0064435F" w:rsidRDefault="0064435F" w:rsidP="0064435F">
      <w:pPr>
        <w:rPr>
          <w:rStyle w:val="apple-style-span"/>
          <w:b/>
          <w:color w:val="000000"/>
          <w:lang w:val="pt-BR"/>
        </w:rPr>
      </w:pPr>
    </w:p>
    <w:p w14:paraId="13F345B3" w14:textId="77777777" w:rsidR="0064435F" w:rsidRDefault="0064435F" w:rsidP="0064435F">
      <w:pPr>
        <w:rPr>
          <w:rStyle w:val="apple-style-span"/>
          <w:b/>
          <w:color w:val="000000"/>
          <w:lang w:val="pt-BR"/>
        </w:rPr>
      </w:pPr>
    </w:p>
    <w:p w14:paraId="76C5AB48" w14:textId="30A3064C" w:rsidR="0064435F" w:rsidRDefault="0064435F" w:rsidP="0064435F">
      <w:pPr>
        <w:rPr>
          <w:rStyle w:val="apple-style-span"/>
          <w:b/>
          <w:color w:val="000000"/>
          <w:lang w:val="pt-BR"/>
        </w:rPr>
      </w:pPr>
      <w:r w:rsidRPr="003D5B84">
        <w:rPr>
          <w:rStyle w:val="apple-style-span"/>
          <w:b/>
          <w:color w:val="000000"/>
          <w:lang w:val="pt-BR"/>
        </w:rPr>
        <w:t>REFERENCES</w:t>
      </w:r>
    </w:p>
    <w:p w14:paraId="79355FE8" w14:textId="77777777" w:rsidR="00DD6FEA" w:rsidRPr="003D5B84" w:rsidRDefault="00DD6FEA" w:rsidP="0064435F">
      <w:pPr>
        <w:rPr>
          <w:color w:val="000000"/>
          <w:lang w:val="pt-BR"/>
        </w:rPr>
      </w:pPr>
    </w:p>
    <w:p w14:paraId="1848DF65"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eastAsia="Calibri" w:hAnsiTheme="majorBidi" w:cstheme="majorBidi"/>
          <w:sz w:val="18"/>
          <w:szCs w:val="18"/>
        </w:rPr>
        <w:fldChar w:fldCharType="begin"/>
      </w:r>
      <w:r w:rsidRPr="000736E9">
        <w:rPr>
          <w:rFonts w:asciiTheme="majorBidi" w:eastAsia="Calibri" w:hAnsiTheme="majorBidi" w:cstheme="majorBidi"/>
          <w:sz w:val="18"/>
          <w:szCs w:val="18"/>
        </w:rPr>
        <w:instrText xml:space="preserve"> ADDIN EN.REFLIST </w:instrText>
      </w:r>
      <w:r w:rsidRPr="000736E9">
        <w:rPr>
          <w:rFonts w:asciiTheme="majorBidi" w:eastAsia="Calibri" w:hAnsiTheme="majorBidi" w:cstheme="majorBidi"/>
          <w:sz w:val="18"/>
          <w:szCs w:val="18"/>
        </w:rPr>
        <w:fldChar w:fldCharType="separate"/>
      </w:r>
      <w:r w:rsidRPr="000736E9">
        <w:rPr>
          <w:rFonts w:asciiTheme="majorBidi" w:hAnsiTheme="majorBidi" w:cstheme="majorBidi"/>
          <w:sz w:val="18"/>
          <w:szCs w:val="18"/>
        </w:rPr>
        <w:t>[1]</w:t>
      </w:r>
      <w:r w:rsidRPr="000736E9">
        <w:rPr>
          <w:rFonts w:asciiTheme="majorBidi" w:hAnsiTheme="majorBidi" w:cstheme="majorBidi"/>
          <w:sz w:val="18"/>
          <w:szCs w:val="18"/>
        </w:rPr>
        <w:tab/>
        <w:t xml:space="preserve">A. Razavieh, P. Zeitzoff, and E. J. Nowak, "Challenges and Limitations of CMOS Scaling for FinFET and Beyond Architectures," </w:t>
      </w:r>
      <w:r w:rsidRPr="000736E9">
        <w:rPr>
          <w:rFonts w:asciiTheme="majorBidi" w:hAnsiTheme="majorBidi" w:cstheme="majorBidi"/>
          <w:i/>
          <w:sz w:val="18"/>
          <w:szCs w:val="18"/>
        </w:rPr>
        <w:t xml:space="preserve">IEEE Transactions on Nanotechnology, </w:t>
      </w:r>
      <w:r w:rsidRPr="000736E9">
        <w:rPr>
          <w:rFonts w:asciiTheme="majorBidi" w:hAnsiTheme="majorBidi" w:cstheme="majorBidi"/>
          <w:sz w:val="18"/>
          <w:szCs w:val="18"/>
        </w:rPr>
        <w:t>vol. 18, pp. 999-1004, 2019.</w:t>
      </w:r>
    </w:p>
    <w:p w14:paraId="3EAEF172"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w:t>
      </w:r>
      <w:r w:rsidRPr="000736E9">
        <w:rPr>
          <w:rFonts w:asciiTheme="majorBidi" w:hAnsiTheme="majorBidi" w:cstheme="majorBidi"/>
          <w:sz w:val="18"/>
          <w:szCs w:val="18"/>
        </w:rPr>
        <w:tab/>
        <w:t xml:space="preserve">N. Z. Haron and S. Hamdioui, "Why is CMOS scaling coming to an END?," in </w:t>
      </w:r>
      <w:r w:rsidRPr="000736E9">
        <w:rPr>
          <w:rFonts w:asciiTheme="majorBidi" w:hAnsiTheme="majorBidi" w:cstheme="majorBidi"/>
          <w:i/>
          <w:sz w:val="18"/>
          <w:szCs w:val="18"/>
        </w:rPr>
        <w:t>2008 3rd International Design and Test Workshop</w:t>
      </w:r>
      <w:r w:rsidRPr="000736E9">
        <w:rPr>
          <w:rFonts w:asciiTheme="majorBidi" w:hAnsiTheme="majorBidi" w:cstheme="majorBidi"/>
          <w:sz w:val="18"/>
          <w:szCs w:val="18"/>
        </w:rPr>
        <w:t>, 2008, pp. 98-103.</w:t>
      </w:r>
    </w:p>
    <w:p w14:paraId="58716E64"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[3]</w:t>
      </w:r>
      <w:r w:rsidRPr="000736E9">
        <w:rPr>
          <w:rFonts w:asciiTheme="majorBidi" w:hAnsiTheme="majorBidi" w:cstheme="majorBidi"/>
          <w:sz w:val="18"/>
          <w:szCs w:val="18"/>
        </w:rPr>
        <w:tab/>
        <w:t xml:space="preserve">C. S. Lent and P. D. Tougaw, "A device architecture for computing with quantum dots," </w:t>
      </w:r>
      <w:r w:rsidRPr="000736E9">
        <w:rPr>
          <w:rFonts w:asciiTheme="majorBidi" w:hAnsiTheme="majorBidi" w:cstheme="majorBidi"/>
          <w:i/>
          <w:sz w:val="18"/>
          <w:szCs w:val="18"/>
        </w:rPr>
        <w:t xml:space="preserve">Proceedings of the IEEE, </w:t>
      </w:r>
      <w:r w:rsidRPr="000736E9">
        <w:rPr>
          <w:rFonts w:asciiTheme="majorBidi" w:hAnsiTheme="majorBidi" w:cstheme="majorBidi"/>
          <w:sz w:val="18"/>
          <w:szCs w:val="18"/>
        </w:rPr>
        <w:t>vol. 85, pp. 541-557, 1997.</w:t>
      </w:r>
    </w:p>
    <w:p w14:paraId="12A4D337"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[4]</w:t>
      </w:r>
      <w:r w:rsidRPr="000736E9">
        <w:rPr>
          <w:rFonts w:asciiTheme="majorBidi" w:hAnsiTheme="majorBidi" w:cstheme="majorBidi"/>
          <w:sz w:val="18"/>
          <w:szCs w:val="18"/>
        </w:rPr>
        <w:tab/>
        <w:t>F. Ahmad, M. U. John, M. B. Khosroshahy, S. Sarmadi, G. M. Bhat, Z. A. Peer</w:t>
      </w:r>
      <w:r w:rsidRPr="000736E9">
        <w:rPr>
          <w:rFonts w:asciiTheme="majorBidi" w:hAnsiTheme="majorBidi" w:cstheme="majorBidi"/>
          <w:i/>
          <w:sz w:val="18"/>
          <w:szCs w:val="18"/>
        </w:rPr>
        <w:t>, et al.</w:t>
      </w:r>
      <w:r w:rsidRPr="000736E9">
        <w:rPr>
          <w:rFonts w:asciiTheme="majorBidi" w:hAnsiTheme="majorBidi" w:cstheme="majorBidi"/>
          <w:sz w:val="18"/>
          <w:szCs w:val="18"/>
        </w:rPr>
        <w:t xml:space="preserve">, "Performance evaluation of an ultra-high speed adder based on quantum-dot cellular automata," </w:t>
      </w:r>
      <w:r w:rsidRPr="000736E9">
        <w:rPr>
          <w:rFonts w:asciiTheme="majorBidi" w:hAnsiTheme="majorBidi" w:cstheme="majorBidi"/>
          <w:i/>
          <w:sz w:val="18"/>
          <w:szCs w:val="18"/>
        </w:rPr>
        <w:t xml:space="preserve">International Journal of Information Technology, </w:t>
      </w:r>
      <w:r w:rsidRPr="000736E9">
        <w:rPr>
          <w:rFonts w:asciiTheme="majorBidi" w:hAnsiTheme="majorBidi" w:cstheme="majorBidi"/>
          <w:sz w:val="18"/>
          <w:szCs w:val="18"/>
        </w:rPr>
        <w:t>vol. 11, pp. 467-478, 2019/09/01 2019.</w:t>
      </w:r>
    </w:p>
    <w:p w14:paraId="58479323"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[5]</w:t>
      </w:r>
      <w:r w:rsidRPr="000736E9">
        <w:rPr>
          <w:rFonts w:asciiTheme="majorBidi" w:hAnsiTheme="majorBidi" w:cstheme="majorBidi"/>
          <w:sz w:val="18"/>
          <w:szCs w:val="18"/>
        </w:rPr>
        <w:tab/>
        <w:t xml:space="preserve">S. K. Anumula and X. Xiong, "Design and Simulation of 4-bit QCA BCD Full-adder," in </w:t>
      </w:r>
      <w:r w:rsidRPr="000736E9">
        <w:rPr>
          <w:rFonts w:asciiTheme="majorBidi" w:hAnsiTheme="majorBidi" w:cstheme="majorBidi"/>
          <w:i/>
          <w:sz w:val="18"/>
          <w:szCs w:val="18"/>
        </w:rPr>
        <w:t>2019 IEEE Long Island Systems, Applications and Technology Conference (LISAT)</w:t>
      </w:r>
      <w:r w:rsidRPr="000736E9">
        <w:rPr>
          <w:rFonts w:asciiTheme="majorBidi" w:hAnsiTheme="majorBidi" w:cstheme="majorBidi"/>
          <w:sz w:val="18"/>
          <w:szCs w:val="18"/>
        </w:rPr>
        <w:t>, 2019, pp. 1-6.</w:t>
      </w:r>
    </w:p>
    <w:p w14:paraId="4CE47B5B"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[6]</w:t>
      </w:r>
      <w:r w:rsidRPr="000736E9">
        <w:rPr>
          <w:rFonts w:asciiTheme="majorBidi" w:hAnsiTheme="majorBidi" w:cstheme="majorBidi"/>
          <w:sz w:val="18"/>
          <w:szCs w:val="18"/>
        </w:rPr>
        <w:tab/>
        <w:t xml:space="preserve">J. F. Chaves, M. A. Ribeiro, L. M. Silva, L. M. B. C. de Assis, M. S. Torres, and O. P. Vilela Neto, "Energy efficient QCA circuits design: simulating and analyzing partially reversible pipelines," </w:t>
      </w:r>
      <w:r w:rsidRPr="000736E9">
        <w:rPr>
          <w:rFonts w:asciiTheme="majorBidi" w:hAnsiTheme="majorBidi" w:cstheme="majorBidi"/>
          <w:i/>
          <w:sz w:val="18"/>
          <w:szCs w:val="18"/>
        </w:rPr>
        <w:t xml:space="preserve">Journal of Computational Electronics, </w:t>
      </w:r>
      <w:r w:rsidRPr="000736E9">
        <w:rPr>
          <w:rFonts w:asciiTheme="majorBidi" w:hAnsiTheme="majorBidi" w:cstheme="majorBidi"/>
          <w:sz w:val="18"/>
          <w:szCs w:val="18"/>
        </w:rPr>
        <w:t>vol. 17, pp. 479-489, 2018/03/01 2018.</w:t>
      </w:r>
    </w:p>
    <w:p w14:paraId="745D437F"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[7]</w:t>
      </w:r>
      <w:r w:rsidRPr="000736E9">
        <w:rPr>
          <w:rFonts w:asciiTheme="majorBidi" w:hAnsiTheme="majorBidi" w:cstheme="majorBidi"/>
          <w:sz w:val="18"/>
          <w:szCs w:val="18"/>
        </w:rPr>
        <w:tab/>
        <w:t xml:space="preserve">W. Liu, L. Lu, M. O. Neill, and E. E. Swartzlander, "Design rules for Quantum-dot Cellular Automata," in </w:t>
      </w:r>
      <w:r w:rsidRPr="000736E9">
        <w:rPr>
          <w:rFonts w:asciiTheme="majorBidi" w:hAnsiTheme="majorBidi" w:cstheme="majorBidi"/>
          <w:i/>
          <w:sz w:val="18"/>
          <w:szCs w:val="18"/>
        </w:rPr>
        <w:t>2011 IEEE International Symposium of Circuits and Systems (ISCAS)</w:t>
      </w:r>
      <w:r w:rsidRPr="000736E9">
        <w:rPr>
          <w:rFonts w:asciiTheme="majorBidi" w:hAnsiTheme="majorBidi" w:cstheme="majorBidi"/>
          <w:sz w:val="18"/>
          <w:szCs w:val="18"/>
        </w:rPr>
        <w:t>, 2011, pp. 2361-2364.</w:t>
      </w:r>
    </w:p>
    <w:p w14:paraId="38F35F7D"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[8]</w:t>
      </w:r>
      <w:r w:rsidRPr="000736E9">
        <w:rPr>
          <w:rFonts w:asciiTheme="majorBidi" w:hAnsiTheme="majorBidi" w:cstheme="majorBidi"/>
          <w:sz w:val="18"/>
          <w:szCs w:val="18"/>
        </w:rPr>
        <w:tab/>
        <w:t xml:space="preserve">S. Aralikatti, "QCA Designer: A simulation and Design Layout Tool for QCA based Nano Domain Computing Architectures," in </w:t>
      </w:r>
      <w:r w:rsidRPr="000736E9">
        <w:rPr>
          <w:rFonts w:asciiTheme="majorBidi" w:hAnsiTheme="majorBidi" w:cstheme="majorBidi"/>
          <w:i/>
          <w:sz w:val="18"/>
          <w:szCs w:val="18"/>
        </w:rPr>
        <w:t>2020 Second International Conference on Inventive Research in Computing Applications (ICIRCA)</w:t>
      </w:r>
      <w:r w:rsidRPr="000736E9">
        <w:rPr>
          <w:rFonts w:asciiTheme="majorBidi" w:hAnsiTheme="majorBidi" w:cstheme="majorBidi"/>
          <w:sz w:val="18"/>
          <w:szCs w:val="18"/>
        </w:rPr>
        <w:t>, 2020, pp. 1042-1046.</w:t>
      </w:r>
    </w:p>
    <w:p w14:paraId="6BA31E17"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[9]</w:t>
      </w:r>
      <w:r w:rsidRPr="000736E9">
        <w:rPr>
          <w:rFonts w:asciiTheme="majorBidi" w:hAnsiTheme="majorBidi" w:cstheme="majorBidi"/>
          <w:sz w:val="18"/>
          <w:szCs w:val="18"/>
        </w:rPr>
        <w:tab/>
        <w:t xml:space="preserve">T. N. Sasamal, A. K. Singh, and A. Mohan, "Clocking Schemes for QCA," in </w:t>
      </w:r>
      <w:r w:rsidRPr="000736E9">
        <w:rPr>
          <w:rFonts w:asciiTheme="majorBidi" w:hAnsiTheme="majorBidi" w:cstheme="majorBidi"/>
          <w:i/>
          <w:sz w:val="18"/>
          <w:szCs w:val="18"/>
        </w:rPr>
        <w:t>Quantum-Dot Cellular Automata Based Digital Logic Circuits: A Design Perspective</w:t>
      </w:r>
      <w:r w:rsidRPr="000736E9">
        <w:rPr>
          <w:rFonts w:asciiTheme="majorBidi" w:hAnsiTheme="majorBidi" w:cstheme="majorBidi"/>
          <w:sz w:val="18"/>
          <w:szCs w:val="18"/>
        </w:rPr>
        <w:t>, T. N. Sasamal, A. K. Singh, and A. Mohan, Eds., ed Singapore: Springer Singapore, 2020, pp. 139-145.</w:t>
      </w:r>
    </w:p>
    <w:p w14:paraId="6BC656D5"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[10]</w:t>
      </w:r>
      <w:r w:rsidRPr="000736E9">
        <w:rPr>
          <w:rFonts w:asciiTheme="majorBidi" w:hAnsiTheme="majorBidi" w:cstheme="majorBidi"/>
          <w:sz w:val="18"/>
          <w:szCs w:val="18"/>
        </w:rPr>
        <w:tab/>
        <w:t xml:space="preserve">H. M. H. Babu, "Quantum-dot cellular automata," in </w:t>
      </w:r>
      <w:r w:rsidRPr="000736E9">
        <w:rPr>
          <w:rFonts w:asciiTheme="majorBidi" w:hAnsiTheme="majorBidi" w:cstheme="majorBidi"/>
          <w:i/>
          <w:sz w:val="18"/>
          <w:szCs w:val="18"/>
        </w:rPr>
        <w:t>Quantum Computing</w:t>
      </w:r>
      <w:r w:rsidRPr="000736E9">
        <w:rPr>
          <w:rFonts w:asciiTheme="majorBidi" w:hAnsiTheme="majorBidi" w:cstheme="majorBidi"/>
          <w:sz w:val="18"/>
          <w:szCs w:val="18"/>
        </w:rPr>
        <w:t>, ed: IOP Publishing, 2020, pp. 18-1-18-10.</w:t>
      </w:r>
    </w:p>
    <w:p w14:paraId="32FE1A99"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[11]</w:t>
      </w:r>
      <w:r w:rsidRPr="000736E9">
        <w:rPr>
          <w:rFonts w:asciiTheme="majorBidi" w:hAnsiTheme="majorBidi" w:cstheme="majorBidi"/>
          <w:sz w:val="18"/>
          <w:szCs w:val="18"/>
        </w:rPr>
        <w:tab/>
        <w:t xml:space="preserve">K. Walus and G. A. Jullien, "Design Tools for an Emerging SoC Technology: Quantum-Dot Cellular Automata," </w:t>
      </w:r>
      <w:r w:rsidRPr="000736E9">
        <w:rPr>
          <w:rFonts w:asciiTheme="majorBidi" w:hAnsiTheme="majorBidi" w:cstheme="majorBidi"/>
          <w:i/>
          <w:sz w:val="18"/>
          <w:szCs w:val="18"/>
        </w:rPr>
        <w:t xml:space="preserve">Proceedings of the IEEE, </w:t>
      </w:r>
      <w:r w:rsidRPr="000736E9">
        <w:rPr>
          <w:rFonts w:asciiTheme="majorBidi" w:hAnsiTheme="majorBidi" w:cstheme="majorBidi"/>
          <w:sz w:val="18"/>
          <w:szCs w:val="18"/>
        </w:rPr>
        <w:t>vol. 94, pp. 1225-1244, 2006.</w:t>
      </w:r>
    </w:p>
    <w:p w14:paraId="594F24BD"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lastRenderedPageBreak/>
        <w:t>[12]</w:t>
      </w:r>
      <w:r w:rsidRPr="000736E9">
        <w:rPr>
          <w:rFonts w:asciiTheme="majorBidi" w:hAnsiTheme="majorBidi" w:cstheme="majorBidi"/>
          <w:sz w:val="18"/>
          <w:szCs w:val="18"/>
        </w:rPr>
        <w:tab/>
        <w:t xml:space="preserve">S. Babaie, A. Sadoghifar, and A. N. Bahar, "Design of an Efficient Multilayer Arithmetic Logic Unit in Quantum-Dot Cellular Automata (QCA)," </w:t>
      </w:r>
      <w:r w:rsidRPr="000736E9">
        <w:rPr>
          <w:rFonts w:asciiTheme="majorBidi" w:hAnsiTheme="majorBidi" w:cstheme="majorBidi"/>
          <w:i/>
          <w:sz w:val="18"/>
          <w:szCs w:val="18"/>
        </w:rPr>
        <w:t xml:space="preserve">IEEE Transactions on Circuits and Systems II: Express Briefs, </w:t>
      </w:r>
      <w:r w:rsidRPr="000736E9">
        <w:rPr>
          <w:rFonts w:asciiTheme="majorBidi" w:hAnsiTheme="majorBidi" w:cstheme="majorBidi"/>
          <w:sz w:val="18"/>
          <w:szCs w:val="18"/>
        </w:rPr>
        <w:t>vol. 66, pp. 963-967, 2019.</w:t>
      </w:r>
    </w:p>
    <w:p w14:paraId="4C41599A"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[13]</w:t>
      </w:r>
      <w:r w:rsidRPr="000736E9">
        <w:rPr>
          <w:rFonts w:asciiTheme="majorBidi" w:hAnsiTheme="majorBidi" w:cstheme="majorBidi"/>
          <w:sz w:val="18"/>
          <w:szCs w:val="18"/>
        </w:rPr>
        <w:tab/>
        <w:t xml:space="preserve">V. S. Kalogeiton, D. P. Papadopoulos, O. Liolis, V. A. Mardiris, G. C. Sirakoulis, and I. G. Karafyllidis, "Programmable Crossbar Quantum-Dot Cellular Automata Circuits," </w:t>
      </w:r>
      <w:r w:rsidRPr="000736E9">
        <w:rPr>
          <w:rFonts w:asciiTheme="majorBidi" w:hAnsiTheme="majorBidi" w:cstheme="majorBidi"/>
          <w:i/>
          <w:sz w:val="18"/>
          <w:szCs w:val="18"/>
        </w:rPr>
        <w:t xml:space="preserve">IEEE Transactions on Computer-Aided Design of Integrated Circuits and Systems, </w:t>
      </w:r>
      <w:r w:rsidRPr="000736E9">
        <w:rPr>
          <w:rFonts w:asciiTheme="majorBidi" w:hAnsiTheme="majorBidi" w:cstheme="majorBidi"/>
          <w:sz w:val="18"/>
          <w:szCs w:val="18"/>
        </w:rPr>
        <w:t>vol. 36, pp. 1367-1380, 2017.</w:t>
      </w:r>
    </w:p>
    <w:p w14:paraId="021734DA"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[14]</w:t>
      </w:r>
      <w:r w:rsidRPr="000736E9">
        <w:rPr>
          <w:rFonts w:asciiTheme="majorBidi" w:hAnsiTheme="majorBidi" w:cstheme="majorBidi"/>
          <w:sz w:val="18"/>
          <w:szCs w:val="18"/>
        </w:rPr>
        <w:tab/>
        <w:t xml:space="preserve">V. Kanimozhi and R. Gowri Shankar, "Design and implementation of Arithmetic Logic Unit (ALU) using modified novel bit adder in QCA," in </w:t>
      </w:r>
      <w:r w:rsidRPr="000736E9">
        <w:rPr>
          <w:rFonts w:asciiTheme="majorBidi" w:hAnsiTheme="majorBidi" w:cstheme="majorBidi"/>
          <w:i/>
          <w:sz w:val="18"/>
          <w:szCs w:val="18"/>
        </w:rPr>
        <w:t>2015 International Conference on Innovations in Information, Embedded and Communication Systems (ICIIECS)</w:t>
      </w:r>
      <w:r w:rsidRPr="000736E9">
        <w:rPr>
          <w:rFonts w:asciiTheme="majorBidi" w:hAnsiTheme="majorBidi" w:cstheme="majorBidi"/>
          <w:sz w:val="18"/>
          <w:szCs w:val="18"/>
        </w:rPr>
        <w:t>, 2015, pp. 1-6.</w:t>
      </w:r>
    </w:p>
    <w:p w14:paraId="4F5342BF"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[15]</w:t>
      </w:r>
      <w:r w:rsidRPr="000736E9">
        <w:rPr>
          <w:rFonts w:asciiTheme="majorBidi" w:hAnsiTheme="majorBidi" w:cstheme="majorBidi"/>
          <w:sz w:val="18"/>
          <w:szCs w:val="18"/>
        </w:rPr>
        <w:tab/>
        <w:t xml:space="preserve">M. R. Gadim and N. J. Navimipour, "Quantum-Dot Cellular Automata in Designing the Arithmetic and Logic Unit: Systematic Literature Review, Classification and Current Trends," </w:t>
      </w:r>
      <w:r w:rsidRPr="000736E9">
        <w:rPr>
          <w:rFonts w:asciiTheme="majorBidi" w:hAnsiTheme="majorBidi" w:cstheme="majorBidi"/>
          <w:i/>
          <w:sz w:val="18"/>
          <w:szCs w:val="18"/>
        </w:rPr>
        <w:t xml:space="preserve">Journal of Circuits, Systems and Computers, </w:t>
      </w:r>
      <w:r w:rsidRPr="000736E9">
        <w:rPr>
          <w:rFonts w:asciiTheme="majorBidi" w:hAnsiTheme="majorBidi" w:cstheme="majorBidi"/>
          <w:sz w:val="18"/>
          <w:szCs w:val="18"/>
        </w:rPr>
        <w:t>vol. 27, p. 1830005, 2018/09/01 2018.</w:t>
      </w:r>
    </w:p>
    <w:p w14:paraId="48347207"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[16]</w:t>
      </w:r>
      <w:r w:rsidRPr="000736E9">
        <w:rPr>
          <w:rFonts w:asciiTheme="majorBidi" w:hAnsiTheme="majorBidi" w:cstheme="majorBidi"/>
          <w:sz w:val="18"/>
          <w:szCs w:val="18"/>
        </w:rPr>
        <w:tab/>
        <w:t>M. Abdullah-Al-Shafi, A. N. Bahar, M. A. Habib, M. M. R. Bhuiyan, F. Ahmad, P. Z. Ahmad</w:t>
      </w:r>
      <w:r w:rsidRPr="000736E9">
        <w:rPr>
          <w:rFonts w:asciiTheme="majorBidi" w:hAnsiTheme="majorBidi" w:cstheme="majorBidi"/>
          <w:i/>
          <w:sz w:val="18"/>
          <w:szCs w:val="18"/>
        </w:rPr>
        <w:t>, et al.</w:t>
      </w:r>
      <w:r w:rsidRPr="000736E9">
        <w:rPr>
          <w:rFonts w:asciiTheme="majorBidi" w:hAnsiTheme="majorBidi" w:cstheme="majorBidi"/>
          <w:sz w:val="18"/>
          <w:szCs w:val="18"/>
        </w:rPr>
        <w:t xml:space="preserve">, "Designing single layer counter in quantum-dot cellular automata with energy dissipation analysis," </w:t>
      </w:r>
      <w:r w:rsidRPr="000736E9">
        <w:rPr>
          <w:rFonts w:asciiTheme="majorBidi" w:hAnsiTheme="majorBidi" w:cstheme="majorBidi"/>
          <w:i/>
          <w:sz w:val="18"/>
          <w:szCs w:val="18"/>
        </w:rPr>
        <w:t xml:space="preserve">Ain Shams Engineering Journal, </w:t>
      </w:r>
      <w:r w:rsidRPr="000736E9">
        <w:rPr>
          <w:rFonts w:asciiTheme="majorBidi" w:hAnsiTheme="majorBidi" w:cstheme="majorBidi"/>
          <w:sz w:val="18"/>
          <w:szCs w:val="18"/>
        </w:rPr>
        <w:t>vol. 9, pp. 2641-2648, 2018/12/01/ 2018.</w:t>
      </w:r>
    </w:p>
    <w:p w14:paraId="1F0762D1"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[17]</w:t>
      </w:r>
      <w:r w:rsidRPr="000736E9">
        <w:rPr>
          <w:rFonts w:asciiTheme="majorBidi" w:hAnsiTheme="majorBidi" w:cstheme="majorBidi"/>
          <w:sz w:val="18"/>
          <w:szCs w:val="18"/>
        </w:rPr>
        <w:tab/>
        <w:t xml:space="preserve">K. S. Bhavani and V. Alinvinisha, "Utilization of QCA based T flip flop to design counters," in </w:t>
      </w:r>
      <w:r w:rsidRPr="000736E9">
        <w:rPr>
          <w:rFonts w:asciiTheme="majorBidi" w:hAnsiTheme="majorBidi" w:cstheme="majorBidi"/>
          <w:i/>
          <w:sz w:val="18"/>
          <w:szCs w:val="18"/>
        </w:rPr>
        <w:t>2015 International Conference on Innovations in Information, Embedded and Communication Systems (ICIIECS)</w:t>
      </w:r>
      <w:r w:rsidRPr="000736E9">
        <w:rPr>
          <w:rFonts w:asciiTheme="majorBidi" w:hAnsiTheme="majorBidi" w:cstheme="majorBidi"/>
          <w:sz w:val="18"/>
          <w:szCs w:val="18"/>
        </w:rPr>
        <w:t>, 2015, pp. 1-6.</w:t>
      </w:r>
    </w:p>
    <w:p w14:paraId="7966B175"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[18]</w:t>
      </w:r>
      <w:r w:rsidRPr="000736E9">
        <w:rPr>
          <w:rFonts w:asciiTheme="majorBidi" w:hAnsiTheme="majorBidi" w:cstheme="majorBidi"/>
          <w:sz w:val="18"/>
          <w:szCs w:val="18"/>
        </w:rPr>
        <w:tab/>
        <w:t xml:space="preserve">M. Raj and L. Gopalakrishnan, "Novel Reliable QCA Subtractor Designs using Clock zone based Crossover," in </w:t>
      </w:r>
      <w:r w:rsidRPr="000736E9">
        <w:rPr>
          <w:rFonts w:asciiTheme="majorBidi" w:hAnsiTheme="majorBidi" w:cstheme="majorBidi"/>
          <w:i/>
          <w:sz w:val="18"/>
          <w:szCs w:val="18"/>
        </w:rPr>
        <w:t>2019 3rd International conference on Electronics, Communication and Aerospace Technology (ICECA)</w:t>
      </w:r>
      <w:r w:rsidRPr="000736E9">
        <w:rPr>
          <w:rFonts w:asciiTheme="majorBidi" w:hAnsiTheme="majorBidi" w:cstheme="majorBidi"/>
          <w:sz w:val="18"/>
          <w:szCs w:val="18"/>
        </w:rPr>
        <w:t>, 2019, pp. 497-501.</w:t>
      </w:r>
    </w:p>
    <w:p w14:paraId="73B2C4EB"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[19]</w:t>
      </w:r>
      <w:r w:rsidRPr="000736E9">
        <w:rPr>
          <w:rFonts w:asciiTheme="majorBidi" w:hAnsiTheme="majorBidi" w:cstheme="majorBidi"/>
          <w:sz w:val="18"/>
          <w:szCs w:val="18"/>
        </w:rPr>
        <w:tab/>
        <w:t xml:space="preserve">B. S. Premananda, U. K. Bhargav, and K. S. Vineeth, "Design and Analysis of Compact QCA Based 4-Bit Serial-Parallel Multiplier," in </w:t>
      </w:r>
      <w:r w:rsidRPr="000736E9">
        <w:rPr>
          <w:rFonts w:asciiTheme="majorBidi" w:hAnsiTheme="majorBidi" w:cstheme="majorBidi"/>
          <w:i/>
          <w:sz w:val="18"/>
          <w:szCs w:val="18"/>
        </w:rPr>
        <w:t>2018 International Conference on Electrical, Electronics, Communication, Computer, and Optimization Techniques (ICEECCOT)</w:t>
      </w:r>
      <w:r w:rsidRPr="000736E9">
        <w:rPr>
          <w:rFonts w:asciiTheme="majorBidi" w:hAnsiTheme="majorBidi" w:cstheme="majorBidi"/>
          <w:sz w:val="18"/>
          <w:szCs w:val="18"/>
        </w:rPr>
        <w:t>, 2018, pp. 1014-1018.</w:t>
      </w:r>
    </w:p>
    <w:p w14:paraId="2C396F79"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[20]</w:t>
      </w:r>
      <w:r w:rsidRPr="000736E9">
        <w:rPr>
          <w:rFonts w:asciiTheme="majorBidi" w:hAnsiTheme="majorBidi" w:cstheme="majorBidi"/>
          <w:sz w:val="18"/>
          <w:szCs w:val="18"/>
        </w:rPr>
        <w:tab/>
        <w:t xml:space="preserve">T. N. Sasamal and A. Kumar, "Design of adder and binary multiplier in QCA using coplanar technique," in </w:t>
      </w:r>
      <w:r w:rsidRPr="000736E9">
        <w:rPr>
          <w:rFonts w:asciiTheme="majorBidi" w:hAnsiTheme="majorBidi" w:cstheme="majorBidi"/>
          <w:i/>
          <w:sz w:val="18"/>
          <w:szCs w:val="18"/>
        </w:rPr>
        <w:t>2017 International Conference on Intelligent Computing and Control (I2C2)</w:t>
      </w:r>
      <w:r w:rsidRPr="000736E9">
        <w:rPr>
          <w:rFonts w:asciiTheme="majorBidi" w:hAnsiTheme="majorBidi" w:cstheme="majorBidi"/>
          <w:sz w:val="18"/>
          <w:szCs w:val="18"/>
        </w:rPr>
        <w:t>, 2017, pp. 1-6.</w:t>
      </w:r>
    </w:p>
    <w:p w14:paraId="3276316D"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[21]</w:t>
      </w:r>
      <w:r w:rsidRPr="000736E9">
        <w:rPr>
          <w:rFonts w:asciiTheme="majorBidi" w:hAnsiTheme="majorBidi" w:cstheme="majorBidi"/>
          <w:sz w:val="18"/>
          <w:szCs w:val="18"/>
        </w:rPr>
        <w:tab/>
        <w:t xml:space="preserve">F. Yao, M. S. Zein-Sabatto, G. Shao, M. Bodruzzaman, and M. Malkani, "Nanosensor Data Processor in Quantum-Dot Cellular Automata," </w:t>
      </w:r>
      <w:r w:rsidRPr="000736E9">
        <w:rPr>
          <w:rFonts w:asciiTheme="majorBidi" w:hAnsiTheme="majorBidi" w:cstheme="majorBidi"/>
          <w:i/>
          <w:sz w:val="18"/>
          <w:szCs w:val="18"/>
        </w:rPr>
        <w:t xml:space="preserve">Journal of Nanotechnology, </w:t>
      </w:r>
      <w:r w:rsidRPr="000736E9">
        <w:rPr>
          <w:rFonts w:asciiTheme="majorBidi" w:hAnsiTheme="majorBidi" w:cstheme="majorBidi"/>
          <w:sz w:val="18"/>
          <w:szCs w:val="18"/>
        </w:rPr>
        <w:t>vol. 2014, p. 259869, 2014/02/09 2014.</w:t>
      </w:r>
    </w:p>
    <w:p w14:paraId="7B52EC79"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[22]</w:t>
      </w:r>
      <w:r w:rsidRPr="000736E9">
        <w:rPr>
          <w:rFonts w:asciiTheme="majorBidi" w:hAnsiTheme="majorBidi" w:cstheme="majorBidi"/>
          <w:sz w:val="18"/>
          <w:szCs w:val="18"/>
        </w:rPr>
        <w:tab/>
        <w:t xml:space="preserve">D. Abedi, G. Jaberipur, and M. Sangsefidi, "Coplanar Full Adder in Quantum-Dot Cellular Automata via Clock-Zone-Based Crossover," </w:t>
      </w:r>
      <w:r w:rsidRPr="000736E9">
        <w:rPr>
          <w:rFonts w:asciiTheme="majorBidi" w:hAnsiTheme="majorBidi" w:cstheme="majorBidi"/>
          <w:i/>
          <w:sz w:val="18"/>
          <w:szCs w:val="18"/>
        </w:rPr>
        <w:t xml:space="preserve">IEEE Transactions on Nanotechnology, </w:t>
      </w:r>
      <w:r w:rsidRPr="000736E9">
        <w:rPr>
          <w:rFonts w:asciiTheme="majorBidi" w:hAnsiTheme="majorBidi" w:cstheme="majorBidi"/>
          <w:sz w:val="18"/>
          <w:szCs w:val="18"/>
        </w:rPr>
        <w:t>vol. 14, pp. 497-504, 2015.</w:t>
      </w:r>
    </w:p>
    <w:p w14:paraId="3746E1E8"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[23]</w:t>
      </w:r>
      <w:r w:rsidRPr="000736E9">
        <w:rPr>
          <w:rFonts w:asciiTheme="majorBidi" w:hAnsiTheme="majorBidi" w:cstheme="majorBidi"/>
          <w:sz w:val="18"/>
          <w:szCs w:val="18"/>
        </w:rPr>
        <w:tab/>
        <w:t xml:space="preserve">M. Raj, R. S. Kumaresan, and L. Gopalakrishnan, "High Speed Controllable Inverter for Adder-Subtractor in QCA," in </w:t>
      </w:r>
      <w:r w:rsidRPr="000736E9">
        <w:rPr>
          <w:rFonts w:asciiTheme="majorBidi" w:hAnsiTheme="majorBidi" w:cstheme="majorBidi"/>
          <w:i/>
          <w:sz w:val="18"/>
          <w:szCs w:val="18"/>
        </w:rPr>
        <w:t>2019 10th International Conference on Computing, Communication and Networking Technologies (ICCCNT)</w:t>
      </w:r>
      <w:r w:rsidRPr="000736E9">
        <w:rPr>
          <w:rFonts w:asciiTheme="majorBidi" w:hAnsiTheme="majorBidi" w:cstheme="majorBidi"/>
          <w:sz w:val="18"/>
          <w:szCs w:val="18"/>
        </w:rPr>
        <w:t>, 2019, pp. 1-5.</w:t>
      </w:r>
    </w:p>
    <w:p w14:paraId="3555562D"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[24]</w:t>
      </w:r>
      <w:r w:rsidRPr="000736E9">
        <w:rPr>
          <w:rFonts w:asciiTheme="majorBidi" w:hAnsiTheme="majorBidi" w:cstheme="majorBidi"/>
          <w:sz w:val="18"/>
          <w:szCs w:val="18"/>
        </w:rPr>
        <w:tab/>
        <w:t xml:space="preserve">D. Ajitha, K. V. Ramanaiah, and V. Sumalatha, "A novel design of cascading serial bit-stream magnitude comparator using QCA," in </w:t>
      </w:r>
      <w:r w:rsidRPr="000736E9">
        <w:rPr>
          <w:rFonts w:asciiTheme="majorBidi" w:hAnsiTheme="majorBidi" w:cstheme="majorBidi"/>
          <w:i/>
          <w:sz w:val="18"/>
          <w:szCs w:val="18"/>
        </w:rPr>
        <w:t>2014 International Conference on Advances in Electronics Computers and Communications</w:t>
      </w:r>
      <w:r w:rsidRPr="000736E9">
        <w:rPr>
          <w:rFonts w:asciiTheme="majorBidi" w:hAnsiTheme="majorBidi" w:cstheme="majorBidi"/>
          <w:sz w:val="18"/>
          <w:szCs w:val="18"/>
        </w:rPr>
        <w:t>, 2014, pp. 1-6.</w:t>
      </w:r>
    </w:p>
    <w:p w14:paraId="25D7CE79"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[25]</w:t>
      </w:r>
      <w:r w:rsidRPr="000736E9">
        <w:rPr>
          <w:rFonts w:asciiTheme="majorBidi" w:hAnsiTheme="majorBidi" w:cstheme="majorBidi"/>
          <w:sz w:val="18"/>
          <w:szCs w:val="18"/>
        </w:rPr>
        <w:tab/>
        <w:t xml:space="preserve">S. S. Roy, C. Mukherjee, S. Panda, A. K. Mukhopadhyay, and B. Maji, "Layered T comparator design using quantum-dot cellular automata," in </w:t>
      </w:r>
      <w:r w:rsidRPr="000736E9">
        <w:rPr>
          <w:rFonts w:asciiTheme="majorBidi" w:hAnsiTheme="majorBidi" w:cstheme="majorBidi"/>
          <w:i/>
          <w:sz w:val="18"/>
          <w:szCs w:val="18"/>
        </w:rPr>
        <w:t>2017 Devices for Integrated Circuit (DevIC)</w:t>
      </w:r>
      <w:r w:rsidRPr="000736E9">
        <w:rPr>
          <w:rFonts w:asciiTheme="majorBidi" w:hAnsiTheme="majorBidi" w:cstheme="majorBidi"/>
          <w:sz w:val="18"/>
          <w:szCs w:val="18"/>
        </w:rPr>
        <w:t>, 2017, pp. 90-94.</w:t>
      </w:r>
    </w:p>
    <w:p w14:paraId="6318AE6E"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[26]</w:t>
      </w:r>
      <w:r w:rsidRPr="000736E9">
        <w:rPr>
          <w:rFonts w:asciiTheme="majorBidi" w:hAnsiTheme="majorBidi" w:cstheme="majorBidi"/>
          <w:sz w:val="18"/>
          <w:szCs w:val="18"/>
        </w:rPr>
        <w:tab/>
        <w:t xml:space="preserve">M. Gao, J. Wang, S. Fang, J. Nan, and L. Daming, "A New Nano Design for Implementation of a Digital Comparator Based on Quantum-Dot Cellular Automata," </w:t>
      </w:r>
      <w:r w:rsidRPr="000736E9">
        <w:rPr>
          <w:rFonts w:asciiTheme="majorBidi" w:hAnsiTheme="majorBidi" w:cstheme="majorBidi"/>
          <w:i/>
          <w:sz w:val="18"/>
          <w:szCs w:val="18"/>
        </w:rPr>
        <w:t xml:space="preserve">International Journal of Theoretical Physics, </w:t>
      </w:r>
      <w:r w:rsidRPr="000736E9">
        <w:rPr>
          <w:rFonts w:asciiTheme="majorBidi" w:hAnsiTheme="majorBidi" w:cstheme="majorBidi"/>
          <w:sz w:val="18"/>
          <w:szCs w:val="18"/>
        </w:rPr>
        <w:t>2020/05/26 2020.</w:t>
      </w:r>
    </w:p>
    <w:p w14:paraId="44E88DD3"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[27]</w:t>
      </w:r>
      <w:r w:rsidRPr="000736E9">
        <w:rPr>
          <w:rFonts w:asciiTheme="majorBidi" w:hAnsiTheme="majorBidi" w:cstheme="majorBidi"/>
          <w:sz w:val="18"/>
          <w:szCs w:val="18"/>
        </w:rPr>
        <w:tab/>
        <w:t xml:space="preserve">S. Umira, R. Qadri, Z. A. Bangi, and M. T. Banday, "A Novel Comparator-A Cryptographic Design in Quantum Dot Cellular Automata," in </w:t>
      </w:r>
      <w:r w:rsidRPr="000736E9">
        <w:rPr>
          <w:rFonts w:asciiTheme="majorBidi" w:hAnsiTheme="majorBidi" w:cstheme="majorBidi"/>
          <w:i/>
          <w:sz w:val="18"/>
          <w:szCs w:val="18"/>
        </w:rPr>
        <w:t>2018 International Conference on Sustainable Energy, Electronics, and Computing Systems (SEEMS)</w:t>
      </w:r>
      <w:r w:rsidRPr="000736E9">
        <w:rPr>
          <w:rFonts w:asciiTheme="majorBidi" w:hAnsiTheme="majorBidi" w:cstheme="majorBidi"/>
          <w:sz w:val="18"/>
          <w:szCs w:val="18"/>
        </w:rPr>
        <w:t>, 2018, pp. 1-10.</w:t>
      </w:r>
    </w:p>
    <w:p w14:paraId="2895A5A8"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[28]</w:t>
      </w:r>
      <w:r w:rsidRPr="000736E9">
        <w:rPr>
          <w:rFonts w:asciiTheme="majorBidi" w:hAnsiTheme="majorBidi" w:cstheme="majorBidi"/>
          <w:sz w:val="18"/>
          <w:szCs w:val="18"/>
        </w:rPr>
        <w:tab/>
        <w:t xml:space="preserve">R. Akter, N. Islam, and S. Waheed, "Implementation of Reversible Logic Gate in Quantum Dot Cellular Automata," </w:t>
      </w:r>
      <w:r w:rsidRPr="000736E9">
        <w:rPr>
          <w:rFonts w:asciiTheme="majorBidi" w:hAnsiTheme="majorBidi" w:cstheme="majorBidi"/>
          <w:i/>
          <w:sz w:val="18"/>
          <w:szCs w:val="18"/>
        </w:rPr>
        <w:t xml:space="preserve">International Journal of Computer Applications, </w:t>
      </w:r>
      <w:r w:rsidRPr="000736E9">
        <w:rPr>
          <w:rFonts w:asciiTheme="majorBidi" w:hAnsiTheme="majorBidi" w:cstheme="majorBidi"/>
          <w:sz w:val="18"/>
          <w:szCs w:val="18"/>
        </w:rPr>
        <w:t>vol. 109, pp. 41-44, 2015.</w:t>
      </w:r>
    </w:p>
    <w:p w14:paraId="1000D4E2"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[29]</w:t>
      </w:r>
      <w:r w:rsidRPr="000736E9">
        <w:rPr>
          <w:rFonts w:asciiTheme="majorBidi" w:hAnsiTheme="majorBidi" w:cstheme="majorBidi"/>
          <w:sz w:val="18"/>
          <w:szCs w:val="18"/>
        </w:rPr>
        <w:tab/>
        <w:t xml:space="preserve">L. Jun-wen and X. Yin-shui, "A Novel Design of Quantum-Dots Cellular Automata Comparator Using Five-Input Majority Gate," in </w:t>
      </w:r>
      <w:r w:rsidRPr="000736E9">
        <w:rPr>
          <w:rFonts w:asciiTheme="majorBidi" w:hAnsiTheme="majorBidi" w:cstheme="majorBidi"/>
          <w:i/>
          <w:sz w:val="18"/>
          <w:szCs w:val="18"/>
        </w:rPr>
        <w:t>2018 14th IEEE International Conference on Solid-State and Integrated Circuit Technology (ICSICT)</w:t>
      </w:r>
      <w:r w:rsidRPr="000736E9">
        <w:rPr>
          <w:rFonts w:asciiTheme="majorBidi" w:hAnsiTheme="majorBidi" w:cstheme="majorBidi"/>
          <w:sz w:val="18"/>
          <w:szCs w:val="18"/>
        </w:rPr>
        <w:t>, 2018, pp. 1-3.</w:t>
      </w:r>
    </w:p>
    <w:p w14:paraId="0AF39415"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[30]</w:t>
      </w:r>
      <w:r w:rsidRPr="000736E9">
        <w:rPr>
          <w:rFonts w:asciiTheme="majorBidi" w:hAnsiTheme="majorBidi" w:cstheme="majorBidi"/>
          <w:sz w:val="18"/>
          <w:szCs w:val="18"/>
        </w:rPr>
        <w:tab/>
        <w:t xml:space="preserve">F. Deng, G. Xie, Y. Zhang, F. Peng, and H. Lv, "A novel design and analysis of comparator with XNOR gate for QCA," </w:t>
      </w:r>
      <w:r w:rsidRPr="000736E9">
        <w:rPr>
          <w:rFonts w:asciiTheme="majorBidi" w:hAnsiTheme="majorBidi" w:cstheme="majorBidi"/>
          <w:i/>
          <w:sz w:val="18"/>
          <w:szCs w:val="18"/>
        </w:rPr>
        <w:t xml:space="preserve">Microprocessors and Microsystems, </w:t>
      </w:r>
      <w:r w:rsidRPr="000736E9">
        <w:rPr>
          <w:rFonts w:asciiTheme="majorBidi" w:hAnsiTheme="majorBidi" w:cstheme="majorBidi"/>
          <w:sz w:val="18"/>
          <w:szCs w:val="18"/>
        </w:rPr>
        <w:t>vol. 55, pp. 131-135, 2017/11/01/ 2017.</w:t>
      </w:r>
    </w:p>
    <w:p w14:paraId="3D84A306"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[31]</w:t>
      </w:r>
      <w:r w:rsidRPr="000736E9">
        <w:rPr>
          <w:rFonts w:asciiTheme="majorBidi" w:hAnsiTheme="majorBidi" w:cstheme="majorBidi"/>
          <w:sz w:val="18"/>
          <w:szCs w:val="18"/>
        </w:rPr>
        <w:tab/>
        <w:t xml:space="preserve">A. R. Ahmadreza Shiri, Hamid Mahmoodian, "Design of Efficient Coplanar Circuit in QCA Technology " </w:t>
      </w:r>
      <w:r w:rsidRPr="000736E9">
        <w:rPr>
          <w:rFonts w:asciiTheme="majorBidi" w:hAnsiTheme="majorBidi" w:cstheme="majorBidi"/>
          <w:i/>
          <w:sz w:val="18"/>
          <w:szCs w:val="18"/>
        </w:rPr>
        <w:t xml:space="preserve">FACTA UNIVERSITATIS, Series: Electronics and Energetics, </w:t>
      </w:r>
      <w:r w:rsidRPr="000736E9">
        <w:rPr>
          <w:rFonts w:asciiTheme="majorBidi" w:hAnsiTheme="majorBidi" w:cstheme="majorBidi"/>
          <w:sz w:val="18"/>
          <w:szCs w:val="18"/>
        </w:rPr>
        <w:t>vol. 32, pp. 119-128, 2019.</w:t>
      </w:r>
    </w:p>
    <w:p w14:paraId="246EFC44"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[32]</w:t>
      </w:r>
      <w:r w:rsidRPr="000736E9">
        <w:rPr>
          <w:rFonts w:asciiTheme="majorBidi" w:hAnsiTheme="majorBidi" w:cstheme="majorBidi"/>
          <w:sz w:val="18"/>
          <w:szCs w:val="18"/>
        </w:rPr>
        <w:tab/>
        <w:t xml:space="preserve">K. Walus, T. J. Dysart, G. A. Jullien, and R. A. Budiman, "QCADesigner: a rapid design and Simulation tool for quantum-dot cellular automata," </w:t>
      </w:r>
      <w:r w:rsidRPr="000736E9">
        <w:rPr>
          <w:rFonts w:asciiTheme="majorBidi" w:hAnsiTheme="majorBidi" w:cstheme="majorBidi"/>
          <w:i/>
          <w:sz w:val="18"/>
          <w:szCs w:val="18"/>
        </w:rPr>
        <w:t xml:space="preserve">IEEE Transactions on Nanotechnology, </w:t>
      </w:r>
      <w:r w:rsidRPr="000736E9">
        <w:rPr>
          <w:rFonts w:asciiTheme="majorBidi" w:hAnsiTheme="majorBidi" w:cstheme="majorBidi"/>
          <w:sz w:val="18"/>
          <w:szCs w:val="18"/>
        </w:rPr>
        <w:t>vol. 3, pp. 26-31, 2004.</w:t>
      </w:r>
    </w:p>
    <w:p w14:paraId="50D0836F" w14:textId="77777777" w:rsidR="0064435F" w:rsidRPr="000736E9" w:rsidRDefault="0064435F" w:rsidP="00032385">
      <w:pPr>
        <w:pStyle w:val="EndNoteBibliography"/>
        <w:spacing w:after="0"/>
        <w:ind w:left="720" w:hanging="720"/>
        <w:jc w:val="both"/>
        <w:rPr>
          <w:rFonts w:asciiTheme="majorBidi" w:hAnsiTheme="majorBidi" w:cstheme="majorBidi"/>
          <w:sz w:val="18"/>
          <w:szCs w:val="18"/>
        </w:rPr>
      </w:pPr>
      <w:r w:rsidRPr="000736E9">
        <w:rPr>
          <w:rFonts w:asciiTheme="majorBidi" w:hAnsiTheme="majorBidi" w:cstheme="majorBidi"/>
          <w:sz w:val="18"/>
          <w:szCs w:val="18"/>
        </w:rPr>
        <w:t>[33]</w:t>
      </w:r>
      <w:r w:rsidRPr="000736E9">
        <w:rPr>
          <w:rFonts w:asciiTheme="majorBidi" w:hAnsiTheme="majorBidi" w:cstheme="majorBidi"/>
          <w:sz w:val="18"/>
          <w:szCs w:val="18"/>
        </w:rPr>
        <w:tab/>
        <w:t xml:space="preserve">F. S. Torres, R. Wille, P. Niemann, and R. Drechsler, "An Energy-Aware Model for the Logic Synthesis of Quantum-Dot Cellular Automata," </w:t>
      </w:r>
      <w:r w:rsidRPr="000736E9">
        <w:rPr>
          <w:rFonts w:asciiTheme="majorBidi" w:hAnsiTheme="majorBidi" w:cstheme="majorBidi"/>
          <w:i/>
          <w:sz w:val="18"/>
          <w:szCs w:val="18"/>
        </w:rPr>
        <w:t xml:space="preserve">IEEE Transactions on Computer-Aided Design of Integrated Circuits and Systems, </w:t>
      </w:r>
      <w:r w:rsidRPr="000736E9">
        <w:rPr>
          <w:rFonts w:asciiTheme="majorBidi" w:hAnsiTheme="majorBidi" w:cstheme="majorBidi"/>
          <w:sz w:val="18"/>
          <w:szCs w:val="18"/>
        </w:rPr>
        <w:t>vol. 37, pp. 3031-3041, 2018.</w:t>
      </w:r>
    </w:p>
    <w:p w14:paraId="6A4F2525" w14:textId="77777777" w:rsidR="0064435F" w:rsidRPr="000736E9" w:rsidRDefault="0064435F" w:rsidP="00032385">
      <w:pPr>
        <w:pStyle w:val="EndNoteBibliography"/>
        <w:ind w:left="720" w:hanging="720"/>
        <w:jc w:val="both"/>
        <w:rPr>
          <w:rFonts w:asciiTheme="majorBidi" w:hAnsiTheme="majorBidi" w:cstheme="majorBidi"/>
          <w:sz w:val="18"/>
          <w:szCs w:val="18"/>
        </w:rPr>
      </w:pPr>
      <w:r w:rsidRPr="000736E9">
        <w:rPr>
          <w:rFonts w:asciiTheme="majorBidi" w:hAnsiTheme="majorBidi" w:cstheme="majorBidi"/>
          <w:sz w:val="18"/>
          <w:szCs w:val="18"/>
        </w:rPr>
        <w:t>[34]</w:t>
      </w:r>
      <w:r w:rsidRPr="000736E9">
        <w:rPr>
          <w:rFonts w:asciiTheme="majorBidi" w:hAnsiTheme="majorBidi" w:cstheme="majorBidi"/>
          <w:sz w:val="18"/>
          <w:szCs w:val="18"/>
        </w:rPr>
        <w:tab/>
        <w:t xml:space="preserve">H. Rashidi and A. Rezai, "High-performance full adder architecture in quantum-dot cellular automata," </w:t>
      </w:r>
      <w:r w:rsidRPr="000736E9">
        <w:rPr>
          <w:rFonts w:asciiTheme="majorBidi" w:hAnsiTheme="majorBidi" w:cstheme="majorBidi"/>
          <w:i/>
          <w:sz w:val="18"/>
          <w:szCs w:val="18"/>
        </w:rPr>
        <w:t xml:space="preserve">The Journal of Engineering, </w:t>
      </w:r>
      <w:r w:rsidRPr="000736E9">
        <w:rPr>
          <w:rFonts w:asciiTheme="majorBidi" w:hAnsiTheme="majorBidi" w:cstheme="majorBidi"/>
          <w:sz w:val="18"/>
          <w:szCs w:val="18"/>
        </w:rPr>
        <w:t>vol. 2017, pp. 394-402, 2017.</w:t>
      </w:r>
    </w:p>
    <w:p w14:paraId="7950E4E3" w14:textId="77777777" w:rsidR="0064435F" w:rsidRPr="00BC7A5B" w:rsidRDefault="0064435F" w:rsidP="0064435F">
      <w:pPr>
        <w:jc w:val="both"/>
        <w:rPr>
          <w:rFonts w:ascii="Calibri" w:eastAsia="Calibri" w:hAnsi="Calibri" w:cs="Calibri"/>
        </w:rPr>
      </w:pPr>
      <w:r w:rsidRPr="000736E9">
        <w:rPr>
          <w:rFonts w:asciiTheme="majorBidi" w:eastAsia="Calibri" w:hAnsiTheme="majorBidi" w:cstheme="majorBidi"/>
          <w:sz w:val="18"/>
          <w:szCs w:val="18"/>
        </w:rPr>
        <w:fldChar w:fldCharType="end"/>
      </w:r>
    </w:p>
    <w:p w14:paraId="3B8042F6" w14:textId="77777777" w:rsidR="000656B3" w:rsidRDefault="000656B3" w:rsidP="0064435F">
      <w:pPr>
        <w:rPr>
          <w:rStyle w:val="apple-style-span"/>
          <w:b/>
          <w:color w:val="000000"/>
          <w:lang w:val="pt-BR"/>
        </w:rPr>
      </w:pPr>
    </w:p>
    <w:p w14:paraId="044EA956" w14:textId="77777777" w:rsidR="000656B3" w:rsidRDefault="000656B3" w:rsidP="0064435F">
      <w:pPr>
        <w:rPr>
          <w:rStyle w:val="apple-style-span"/>
          <w:b/>
          <w:color w:val="000000"/>
          <w:lang w:val="pt-BR"/>
        </w:rPr>
      </w:pPr>
    </w:p>
    <w:p w14:paraId="486E13FA" w14:textId="77777777" w:rsidR="000656B3" w:rsidRDefault="000656B3" w:rsidP="0064435F">
      <w:pPr>
        <w:rPr>
          <w:rStyle w:val="apple-style-span"/>
          <w:b/>
          <w:color w:val="000000"/>
          <w:lang w:val="pt-BR"/>
        </w:rPr>
      </w:pPr>
    </w:p>
    <w:p w14:paraId="4379434D" w14:textId="77777777" w:rsidR="000656B3" w:rsidRDefault="000656B3" w:rsidP="0064435F">
      <w:pPr>
        <w:rPr>
          <w:rStyle w:val="apple-style-span"/>
          <w:b/>
          <w:color w:val="000000"/>
          <w:lang w:val="pt-BR"/>
        </w:rPr>
      </w:pPr>
    </w:p>
    <w:p w14:paraId="2F69E09C" w14:textId="420135C9" w:rsidR="0064435F" w:rsidRDefault="0064435F" w:rsidP="0064435F">
      <w:pPr>
        <w:rPr>
          <w:b/>
          <w:bCs/>
        </w:rPr>
      </w:pPr>
      <w:r>
        <w:rPr>
          <w:rStyle w:val="apple-style-span"/>
          <w:b/>
          <w:color w:val="000000"/>
          <w:lang w:val="pt-BR"/>
        </w:rPr>
        <w:lastRenderedPageBreak/>
        <w:t>BIOGRAPHIES OF AUTHORS</w:t>
      </w:r>
    </w:p>
    <w:p w14:paraId="0BDA9C2A" w14:textId="77777777" w:rsidR="0064435F" w:rsidRDefault="0064435F" w:rsidP="0064435F">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717"/>
      </w:tblGrid>
      <w:tr w:rsidR="0064435F" w14:paraId="20B07C9F" w14:textId="77777777" w:rsidTr="00CC5414">
        <w:trPr>
          <w:trHeight w:val="2073"/>
        </w:trPr>
        <w:tc>
          <w:tcPr>
            <w:tcW w:w="0" w:type="auto"/>
          </w:tcPr>
          <w:p w14:paraId="5CA5A26A" w14:textId="4DA5686A" w:rsidR="0064435F" w:rsidRPr="00231A19" w:rsidRDefault="006E0590" w:rsidP="00CC5414">
            <w:pPr>
              <w:jc w:val="center"/>
              <w:rPr>
                <w:color w:val="000000"/>
                <w:lang w:val="pt-BR"/>
              </w:rPr>
            </w:pPr>
            <w:r>
              <w:rPr>
                <w:noProof/>
              </w:rPr>
              <w:drawing>
                <wp:inline distT="0" distB="0" distL="0" distR="0" wp14:anchorId="5DA385D8" wp14:editId="238AF6F7">
                  <wp:extent cx="1162050" cy="12966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65496" cy="1300515"/>
                          </a:xfrm>
                          <a:prstGeom prst="rect">
                            <a:avLst/>
                          </a:prstGeom>
                        </pic:spPr>
                      </pic:pic>
                    </a:graphicData>
                  </a:graphic>
                </wp:inline>
              </w:drawing>
            </w:r>
          </w:p>
        </w:tc>
        <w:tc>
          <w:tcPr>
            <w:tcW w:w="0" w:type="auto"/>
          </w:tcPr>
          <w:p w14:paraId="5954AE53" w14:textId="2AB49246" w:rsidR="0064435F" w:rsidRPr="00231A19" w:rsidRDefault="0064435F" w:rsidP="00CC5414">
            <w:pPr>
              <w:jc w:val="both"/>
              <w:rPr>
                <w:color w:val="000000"/>
                <w:lang w:val="pt-BR"/>
              </w:rPr>
            </w:pPr>
            <w:r w:rsidRPr="005310ED">
              <w:rPr>
                <w:color w:val="000000"/>
                <w:sz w:val="18"/>
                <w:szCs w:val="18"/>
              </w:rPr>
              <w:t xml:space="preserve">Ziyad A. Al Tarawneh is an associate professor in the Electrical Engineering Department of </w:t>
            </w:r>
            <w:r w:rsidR="00DD6FEA" w:rsidRPr="005310ED">
              <w:rPr>
                <w:color w:val="000000"/>
                <w:sz w:val="18"/>
                <w:szCs w:val="18"/>
              </w:rPr>
              <w:t>Mut’ah</w:t>
            </w:r>
            <w:r w:rsidRPr="005310ED">
              <w:rPr>
                <w:color w:val="000000"/>
                <w:sz w:val="18"/>
                <w:szCs w:val="18"/>
              </w:rPr>
              <w:t xml:space="preserve"> University. He received his B.Sc. degree in electrical engineering from Damascus University, Syria, in 2004. He has received his M.Sc. and Ph.D. degrees in Microelectronics Engineering from Newcastle University, United Kingdom, in 2007 and 2011 respectively. His current research interests include digital electronics, circuit reliability, asynchronous circuit design and low-power VLSI design. He published many journal papers and contributed to several international conferences. </w:t>
            </w:r>
          </w:p>
        </w:tc>
      </w:tr>
      <w:tr w:rsidR="0064435F" w14:paraId="2F8E1270" w14:textId="77777777" w:rsidTr="00CC5414">
        <w:trPr>
          <w:trHeight w:val="64"/>
        </w:trPr>
        <w:tc>
          <w:tcPr>
            <w:tcW w:w="0" w:type="auto"/>
          </w:tcPr>
          <w:p w14:paraId="2DA9AAC4" w14:textId="367A9FB7" w:rsidR="0064435F" w:rsidRPr="00231A19" w:rsidRDefault="006E0590" w:rsidP="00CC5414">
            <w:pPr>
              <w:rPr>
                <w:color w:val="000000"/>
                <w:lang w:val="pt-BR"/>
              </w:rPr>
            </w:pPr>
            <w:r>
              <w:rPr>
                <w:noProof/>
              </w:rPr>
              <w:drawing>
                <wp:inline distT="0" distB="0" distL="0" distR="0" wp14:anchorId="194DFA1D" wp14:editId="151A5636">
                  <wp:extent cx="1171575" cy="1316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77539" cy="1323079"/>
                          </a:xfrm>
                          <a:prstGeom prst="rect">
                            <a:avLst/>
                          </a:prstGeom>
                        </pic:spPr>
                      </pic:pic>
                    </a:graphicData>
                  </a:graphic>
                </wp:inline>
              </w:drawing>
            </w:r>
          </w:p>
        </w:tc>
        <w:tc>
          <w:tcPr>
            <w:tcW w:w="0" w:type="auto"/>
          </w:tcPr>
          <w:p w14:paraId="6108F439" w14:textId="5B2192E7" w:rsidR="0064435F" w:rsidRPr="00231A19" w:rsidRDefault="006E0590" w:rsidP="006E0590">
            <w:pPr>
              <w:jc w:val="both"/>
              <w:rPr>
                <w:color w:val="000000"/>
                <w:sz w:val="18"/>
                <w:szCs w:val="18"/>
              </w:rPr>
            </w:pPr>
            <w:proofErr w:type="spellStart"/>
            <w:r w:rsidRPr="006E0590">
              <w:rPr>
                <w:color w:val="000000"/>
                <w:sz w:val="18"/>
                <w:szCs w:val="18"/>
              </w:rPr>
              <w:t>Mutaz</w:t>
            </w:r>
            <w:proofErr w:type="spellEnd"/>
            <w:r w:rsidRPr="006E0590">
              <w:rPr>
                <w:color w:val="000000"/>
                <w:sz w:val="18"/>
                <w:szCs w:val="18"/>
              </w:rPr>
              <w:t xml:space="preserve"> Al-Tarawneh is an associate professor of</w:t>
            </w:r>
            <w:r>
              <w:rPr>
                <w:color w:val="000000"/>
                <w:sz w:val="18"/>
                <w:szCs w:val="18"/>
              </w:rPr>
              <w:t xml:space="preserve"> </w:t>
            </w:r>
            <w:r w:rsidRPr="006E0590">
              <w:rPr>
                <w:color w:val="000000"/>
                <w:sz w:val="18"/>
                <w:szCs w:val="18"/>
              </w:rPr>
              <w:t xml:space="preserve">Computer Engineering at </w:t>
            </w:r>
            <w:proofErr w:type="spellStart"/>
            <w:r w:rsidRPr="006E0590">
              <w:rPr>
                <w:color w:val="000000"/>
                <w:sz w:val="18"/>
                <w:szCs w:val="18"/>
              </w:rPr>
              <w:t>Mutah</w:t>
            </w:r>
            <w:proofErr w:type="spellEnd"/>
            <w:r w:rsidRPr="006E0590">
              <w:rPr>
                <w:color w:val="000000"/>
                <w:sz w:val="18"/>
                <w:szCs w:val="18"/>
              </w:rPr>
              <w:t xml:space="preserve"> University. He</w:t>
            </w:r>
            <w:r>
              <w:rPr>
                <w:color w:val="000000"/>
                <w:sz w:val="18"/>
                <w:szCs w:val="18"/>
              </w:rPr>
              <w:t xml:space="preserve"> </w:t>
            </w:r>
            <w:r w:rsidRPr="006E0590">
              <w:rPr>
                <w:color w:val="000000"/>
                <w:sz w:val="18"/>
                <w:szCs w:val="18"/>
              </w:rPr>
              <w:t>has obtained his PhD in Computer Engineering</w:t>
            </w:r>
            <w:r>
              <w:rPr>
                <w:color w:val="000000"/>
                <w:sz w:val="18"/>
                <w:szCs w:val="18"/>
              </w:rPr>
              <w:t xml:space="preserve"> </w:t>
            </w:r>
            <w:r w:rsidRPr="006E0590">
              <w:rPr>
                <w:color w:val="000000"/>
                <w:sz w:val="18"/>
                <w:szCs w:val="18"/>
              </w:rPr>
              <w:t>from Southern Illinois University Carbondale,</w:t>
            </w:r>
            <w:r>
              <w:rPr>
                <w:color w:val="000000"/>
                <w:sz w:val="18"/>
                <w:szCs w:val="18"/>
              </w:rPr>
              <w:t xml:space="preserve"> </w:t>
            </w:r>
            <w:r w:rsidRPr="006E0590">
              <w:rPr>
                <w:color w:val="000000"/>
                <w:sz w:val="18"/>
                <w:szCs w:val="18"/>
              </w:rPr>
              <w:t>USA in 2010. His current research interests include</w:t>
            </w:r>
            <w:r>
              <w:rPr>
                <w:color w:val="000000"/>
                <w:sz w:val="18"/>
                <w:szCs w:val="18"/>
              </w:rPr>
              <w:t xml:space="preserve"> </w:t>
            </w:r>
            <w:r w:rsidRPr="006E0590">
              <w:rPr>
                <w:color w:val="000000"/>
                <w:sz w:val="18"/>
                <w:szCs w:val="18"/>
              </w:rPr>
              <w:t>Computer Architecture, Cloud Computing and</w:t>
            </w:r>
            <w:r>
              <w:rPr>
                <w:color w:val="000000"/>
                <w:sz w:val="18"/>
                <w:szCs w:val="18"/>
              </w:rPr>
              <w:t xml:space="preserve"> </w:t>
            </w:r>
            <w:r w:rsidRPr="006E0590">
              <w:rPr>
                <w:color w:val="000000"/>
                <w:sz w:val="18"/>
                <w:szCs w:val="18"/>
              </w:rPr>
              <w:t xml:space="preserve">Machine Learning applications.  </w:t>
            </w:r>
          </w:p>
        </w:tc>
      </w:tr>
    </w:tbl>
    <w:p w14:paraId="78662375" w14:textId="77777777" w:rsidR="0064435F" w:rsidRDefault="0064435F" w:rsidP="0064435F">
      <w:pPr>
        <w:jc w:val="both"/>
        <w:rPr>
          <w:color w:val="000000"/>
          <w:sz w:val="18"/>
          <w:szCs w:val="18"/>
        </w:rPr>
      </w:pPr>
    </w:p>
    <w:p w14:paraId="40102B0B" w14:textId="77777777" w:rsidR="00231A19" w:rsidRDefault="00231A19" w:rsidP="0064435F">
      <w:pPr>
        <w:jc w:val="both"/>
        <w:rPr>
          <w:color w:val="000000"/>
          <w:sz w:val="18"/>
          <w:szCs w:val="18"/>
        </w:rPr>
      </w:pPr>
    </w:p>
    <w:sectPr w:rsidR="00231A19" w:rsidSect="00FE5A53">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74A56" w14:textId="77777777" w:rsidR="00570929" w:rsidRDefault="00570929">
      <w:r>
        <w:separator/>
      </w:r>
    </w:p>
  </w:endnote>
  <w:endnote w:type="continuationSeparator" w:id="0">
    <w:p w14:paraId="3C63B30F" w14:textId="77777777" w:rsidR="00570929" w:rsidRDefault="0057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2B2B" w14:textId="272E352E" w:rsidR="00CC5414" w:rsidRPr="003D5B84" w:rsidRDefault="00CC5414" w:rsidP="00C07BEF">
    <w:pPr>
      <w:pStyle w:val="Header"/>
      <w:tabs>
        <w:tab w:val="clear" w:pos="4320"/>
        <w:tab w:val="clear" w:pos="8640"/>
        <w:tab w:val="left" w:pos="2992"/>
      </w:tabs>
      <w:spacing w:before="240"/>
    </w:pPr>
    <w:r>
      <w:rPr>
        <w:noProof/>
      </w:rPr>
      <mc:AlternateContent>
        <mc:Choice Requires="wps">
          <w:drawing>
            <wp:anchor distT="4294967295" distB="4294967295" distL="114300" distR="114300" simplePos="0" relativeHeight="251660800" behindDoc="0" locked="0" layoutInCell="1" allowOverlap="1" wp14:anchorId="40102B34" wp14:editId="12CB9560">
              <wp:simplePos x="0" y="0"/>
              <wp:positionH relativeFrom="column">
                <wp:posOffset>-12065</wp:posOffset>
              </wp:positionH>
              <wp:positionV relativeFrom="paragraph">
                <wp:posOffset>145414</wp:posOffset>
              </wp:positionV>
              <wp:extent cx="558038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BE50AD" id="Line 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HP4HKPAAQAAaQMAAA4AAAAAAAAAAAAAAAAALgIA&#10;AGRycy9lMm9Eb2MueG1sUEsBAi0AFAAGAAgAAAAhAJXAT9LcAAAACAEAAA8AAAAAAAAAAAAAAAAA&#10;GgQAAGRycy9kb3ducmV2LnhtbFBLBQYAAAAABAAEAPMAAAAjBQAAAAA=&#10;"/>
          </w:pict>
        </mc:Fallback>
      </mc:AlternateContent>
    </w:r>
    <w:r w:rsidRPr="008B3F47">
      <w:rPr>
        <w:noProof/>
        <w:lang w:val="en-GB" w:eastAsia="en-GB"/>
      </w:rPr>
      <w:t>TELKOMNIKA</w:t>
    </w:r>
    <w:r w:rsidRPr="00B50C1D">
      <w:rPr>
        <w:noProof/>
        <w:lang w:val="en-GB" w:eastAsia="en-GB"/>
      </w:rPr>
      <w:t>Telecommun</w:t>
    </w:r>
    <w:r>
      <w:rPr>
        <w:noProof/>
        <w:lang w:val="en-GB" w:eastAsia="en-GB"/>
      </w:rPr>
      <w:t xml:space="preserve"> Comput El Control</w:t>
    </w:r>
    <w:r>
      <w:t xml:space="preserve">, </w:t>
    </w:r>
    <w:r w:rsidRPr="003D5B84">
      <w:t xml:space="preserve">Vol. </w:t>
    </w:r>
    <w:r>
      <w:t>18</w:t>
    </w:r>
    <w:r w:rsidRPr="003D5B84">
      <w:t xml:space="preserve">, No. </w:t>
    </w:r>
    <w:r>
      <w:t>1</w:t>
    </w:r>
    <w:r w:rsidRPr="003D5B84">
      <w:t xml:space="preserve">, </w:t>
    </w:r>
    <w:r>
      <w:t>February 2020:</w:t>
    </w:r>
    <w:r w:rsidRPr="003D5B84">
      <w:t>xx</w:t>
    </w:r>
    <w:r>
      <w:t>-</w:t>
    </w:r>
    <w:r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2B2C" w14:textId="77777777" w:rsidR="00CC5414" w:rsidRPr="00C07BEF" w:rsidRDefault="00CC5414"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2B32" w14:textId="77777777" w:rsidR="00CC5414" w:rsidRPr="003D5B84" w:rsidRDefault="00CC5414"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D2728B">
      <w:rPr>
        <w:i/>
        <w:szCs w:val="18"/>
      </w:rPr>
      <w:t>http://journal.uad.ac.id/index.php/TELKOMNIKA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3CCEB" w14:textId="77777777" w:rsidR="00570929" w:rsidRDefault="00570929">
      <w:r>
        <w:separator/>
      </w:r>
    </w:p>
  </w:footnote>
  <w:footnote w:type="continuationSeparator" w:id="0">
    <w:p w14:paraId="409DED3A" w14:textId="77777777" w:rsidR="00570929" w:rsidRDefault="00570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2B26" w14:textId="77777777" w:rsidR="00CC5414" w:rsidRPr="003D5B84" w:rsidRDefault="00CC5414"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12</w:t>
    </w:r>
    <w:r w:rsidRPr="003D5B84">
      <w:rPr>
        <w:rStyle w:val="PageNumber"/>
      </w:rPr>
      <w:fldChar w:fldCharType="end"/>
    </w:r>
  </w:p>
  <w:p w14:paraId="40102B27" w14:textId="5961B709" w:rsidR="00CC5414" w:rsidRPr="003D5B84" w:rsidRDefault="00CC5414" w:rsidP="00EC01EF">
    <w:pPr>
      <w:pStyle w:val="Header"/>
      <w:tabs>
        <w:tab w:val="clear" w:pos="4320"/>
        <w:tab w:val="clear" w:pos="8640"/>
        <w:tab w:val="right" w:pos="567"/>
        <w:tab w:val="left" w:pos="3405"/>
        <w:tab w:val="right" w:pos="8789"/>
      </w:tabs>
      <w:spacing w:after="240"/>
    </w:pPr>
    <w:r>
      <w:rPr>
        <w:noProof/>
      </w:rPr>
      <mc:AlternateContent>
        <mc:Choice Requires="wps">
          <w:drawing>
            <wp:anchor distT="4294967295" distB="4294967295" distL="114300" distR="114300" simplePos="0" relativeHeight="251654656" behindDoc="0" locked="0" layoutInCell="1" allowOverlap="1" wp14:anchorId="40102B33" wp14:editId="7D5C4F78">
              <wp:simplePos x="0" y="0"/>
              <wp:positionH relativeFrom="column">
                <wp:posOffset>23495</wp:posOffset>
              </wp:positionH>
              <wp:positionV relativeFrom="paragraph">
                <wp:posOffset>182879</wp:posOffset>
              </wp:positionV>
              <wp:extent cx="5544820" cy="0"/>
              <wp:effectExtent l="0" t="0" r="0" b="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A4D3426"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" strokeweight="1pt"/>
          </w:pict>
        </mc:Fallback>
      </mc:AlternateContent>
    </w:r>
    <w:r w:rsidRPr="003D5B84">
      <w:tab/>
    </w:r>
    <w:r>
      <w:sym w:font="Wingdings" w:char="F072"/>
    </w:r>
    <w:r w:rsidRPr="003D5B84">
      <w:tab/>
    </w:r>
    <w:r w:rsidRPr="003D5B84">
      <w:tab/>
      <w:t>ISSN</w:t>
    </w:r>
    <w:r>
      <w:t>:</w:t>
    </w:r>
    <w:bookmarkStart w:id="1" w:name="_Hlk24008618"/>
    <w:r w:rsidRPr="008B3F47">
      <w:t>1693-6930</w:t>
    </w:r>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2B28" w14:textId="77777777" w:rsidR="00CC5414" w:rsidRPr="003D5B84" w:rsidRDefault="00CC5414"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11</w:t>
    </w:r>
    <w:r w:rsidRPr="003D5B84">
      <w:rPr>
        <w:rStyle w:val="PageNumber"/>
      </w:rPr>
      <w:fldChar w:fldCharType="end"/>
    </w:r>
  </w:p>
  <w:p w14:paraId="40102B29" w14:textId="77777777" w:rsidR="00CC5414" w:rsidRPr="003D5B84" w:rsidRDefault="00CC5414" w:rsidP="00EC01EF">
    <w:pPr>
      <w:pStyle w:val="Header"/>
      <w:pBdr>
        <w:bottom w:val="single" w:sz="4" w:space="1" w:color="auto"/>
      </w:pBdr>
      <w:tabs>
        <w:tab w:val="clear" w:pos="4320"/>
        <w:tab w:val="clear" w:pos="8640"/>
        <w:tab w:val="left" w:pos="0"/>
        <w:tab w:val="center" w:pos="5954"/>
        <w:tab w:val="left" w:pos="8222"/>
      </w:tabs>
    </w:pPr>
    <w:r w:rsidRPr="008B3F47">
      <w:rPr>
        <w:noProof/>
        <w:lang w:val="en-GB" w:eastAsia="en-GB"/>
      </w:rPr>
      <w:t>TELKOMNIKA</w:t>
    </w:r>
    <w:r w:rsidRPr="00B50C1D">
      <w:rPr>
        <w:noProof/>
        <w:lang w:val="en-GB" w:eastAsia="en-GB"/>
      </w:rPr>
      <w:t>Telecommun</w:t>
    </w:r>
    <w:r>
      <w:rPr>
        <w:noProof/>
        <w:lang w:val="en-GB" w:eastAsia="en-GB"/>
      </w:rPr>
      <w:t xml:space="preserve"> Comput El Control</w:t>
    </w:r>
    <w:r w:rsidRPr="003D5B84">
      <w:tab/>
    </w:r>
    <w:r w:rsidRPr="003D5B84">
      <w:tab/>
    </w:r>
    <w:r>
      <w:sym w:font="Wingdings" w:char="F072"/>
    </w:r>
  </w:p>
  <w:p w14:paraId="40102B2A" w14:textId="77777777" w:rsidR="00CC5414" w:rsidRPr="003D5B84" w:rsidRDefault="00CC5414"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2B2D" w14:textId="77777777" w:rsidR="00CC5414" w:rsidRDefault="00CC5414" w:rsidP="008B04B3">
    <w:pPr>
      <w:pStyle w:val="Header"/>
      <w:tabs>
        <w:tab w:val="clear" w:pos="4320"/>
        <w:tab w:val="clear" w:pos="8640"/>
      </w:tabs>
      <w:ind w:right="45"/>
      <w:rPr>
        <w:b/>
        <w:bCs/>
      </w:rPr>
    </w:pPr>
    <w:r w:rsidRPr="00DA4C50">
      <w:rPr>
        <w:b/>
        <w:bCs/>
      </w:rPr>
      <w:t>TELKOMNIKA Telecommunication, Computing, Electronics and Control</w:t>
    </w:r>
  </w:p>
  <w:p w14:paraId="40102B2E" w14:textId="77777777" w:rsidR="00CC5414" w:rsidRPr="003D5B84" w:rsidRDefault="00CC5414" w:rsidP="008B04B3">
    <w:pPr>
      <w:pStyle w:val="Header"/>
      <w:tabs>
        <w:tab w:val="clear" w:pos="4320"/>
        <w:tab w:val="clear" w:pos="8640"/>
      </w:tabs>
      <w:ind w:right="45"/>
    </w:pPr>
    <w:r w:rsidRPr="003D5B84">
      <w:t>Vol.</w:t>
    </w:r>
    <w:r>
      <w:t>18</w:t>
    </w:r>
    <w:r w:rsidRPr="003D5B84">
      <w:t>, No.</w:t>
    </w:r>
    <w:r>
      <w:t>1</w:t>
    </w:r>
    <w:r w:rsidRPr="003D5B84">
      <w:t xml:space="preserve">, </w:t>
    </w:r>
    <w:r>
      <w:t>February2020</w:t>
    </w:r>
    <w:r w:rsidRPr="003D5B84">
      <w:t>, pp. xx~xx</w:t>
    </w:r>
  </w:p>
  <w:p w14:paraId="40102B2F" w14:textId="77777777" w:rsidR="00CC5414" w:rsidRDefault="00CC5414" w:rsidP="00D2728B">
    <w:pPr>
      <w:pStyle w:val="Header"/>
      <w:tabs>
        <w:tab w:val="left" w:pos="7938"/>
        <w:tab w:val="right" w:pos="8789"/>
      </w:tabs>
    </w:pPr>
    <w:r>
      <w:t xml:space="preserve">ISSN: </w:t>
    </w:r>
    <w:bookmarkStart w:id="2" w:name="_Hlk24008550"/>
    <w:r>
      <w:t>1693-6930</w:t>
    </w:r>
    <w:bookmarkEnd w:id="2"/>
    <w:r>
      <w:t>, accredited First Grade by Kemenristekdikti, Decree No: 21/E/KPT/2018</w:t>
    </w:r>
  </w:p>
  <w:p w14:paraId="40102B30" w14:textId="77777777" w:rsidR="00CC5414" w:rsidRPr="003D5B84" w:rsidRDefault="00CC5414" w:rsidP="00EC01EF">
    <w:pPr>
      <w:pStyle w:val="Header"/>
      <w:tabs>
        <w:tab w:val="clear" w:pos="4320"/>
        <w:tab w:val="clear" w:pos="8640"/>
        <w:tab w:val="left" w:pos="8222"/>
        <w:tab w:val="right" w:pos="8789"/>
      </w:tabs>
      <w:rPr>
        <w:rStyle w:val="PageNumber"/>
      </w:rPr>
    </w:pPr>
    <w:r>
      <w:t>DOI: 10.12928/TELKOMNIKA.v18i1.xxxxx</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w:t>
    </w:r>
    <w:r w:rsidRPr="003D5B84">
      <w:rPr>
        <w:rStyle w:val="PageNumber"/>
      </w:rPr>
      <w:fldChar w:fldCharType="end"/>
    </w:r>
  </w:p>
  <w:p w14:paraId="40102B31" w14:textId="4483F5A9" w:rsidR="00CC5414" w:rsidRPr="003D5B84" w:rsidRDefault="00CC5414"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9776" behindDoc="0" locked="0" layoutInCell="1" allowOverlap="1" wp14:anchorId="40102B35" wp14:editId="19AE085F">
              <wp:simplePos x="0" y="0"/>
              <wp:positionH relativeFrom="column">
                <wp:posOffset>4445</wp:posOffset>
              </wp:positionH>
              <wp:positionV relativeFrom="paragraph">
                <wp:posOffset>40004</wp:posOffset>
              </wp:positionV>
              <wp:extent cx="560197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2B4BABF"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24iyw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7D0AC6"/>
    <w:rsid w:val="000013CF"/>
    <w:rsid w:val="00002882"/>
    <w:rsid w:val="0000385F"/>
    <w:rsid w:val="00005EFC"/>
    <w:rsid w:val="00007744"/>
    <w:rsid w:val="000106D0"/>
    <w:rsid w:val="00012CEF"/>
    <w:rsid w:val="00014633"/>
    <w:rsid w:val="00015F2A"/>
    <w:rsid w:val="00017858"/>
    <w:rsid w:val="00025578"/>
    <w:rsid w:val="00027142"/>
    <w:rsid w:val="000279BE"/>
    <w:rsid w:val="00030C39"/>
    <w:rsid w:val="00032385"/>
    <w:rsid w:val="00034C84"/>
    <w:rsid w:val="000416A3"/>
    <w:rsid w:val="000437AE"/>
    <w:rsid w:val="000442C6"/>
    <w:rsid w:val="000457A2"/>
    <w:rsid w:val="000474E3"/>
    <w:rsid w:val="00047710"/>
    <w:rsid w:val="00050148"/>
    <w:rsid w:val="000523C5"/>
    <w:rsid w:val="00053FB7"/>
    <w:rsid w:val="0006020A"/>
    <w:rsid w:val="00060330"/>
    <w:rsid w:val="00060F5C"/>
    <w:rsid w:val="00061D77"/>
    <w:rsid w:val="00062720"/>
    <w:rsid w:val="00062CE9"/>
    <w:rsid w:val="00065191"/>
    <w:rsid w:val="000656B3"/>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911"/>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BB8"/>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779"/>
    <w:rsid w:val="001D19C3"/>
    <w:rsid w:val="001D218B"/>
    <w:rsid w:val="001D65F1"/>
    <w:rsid w:val="001E1922"/>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4F74"/>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29CF"/>
    <w:rsid w:val="00266574"/>
    <w:rsid w:val="002668F8"/>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388"/>
    <w:rsid w:val="00296D8E"/>
    <w:rsid w:val="002A0772"/>
    <w:rsid w:val="002A54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397"/>
    <w:rsid w:val="003200C9"/>
    <w:rsid w:val="003209C7"/>
    <w:rsid w:val="0032306D"/>
    <w:rsid w:val="00326170"/>
    <w:rsid w:val="003263E9"/>
    <w:rsid w:val="00326D35"/>
    <w:rsid w:val="00327861"/>
    <w:rsid w:val="00331183"/>
    <w:rsid w:val="00332063"/>
    <w:rsid w:val="00333AB9"/>
    <w:rsid w:val="00333C06"/>
    <w:rsid w:val="0033459B"/>
    <w:rsid w:val="00335BE8"/>
    <w:rsid w:val="00337C87"/>
    <w:rsid w:val="0034265F"/>
    <w:rsid w:val="0034275E"/>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095B"/>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D7AD5"/>
    <w:rsid w:val="003E0207"/>
    <w:rsid w:val="003E0E36"/>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2BCE"/>
    <w:rsid w:val="00424E85"/>
    <w:rsid w:val="00425BE9"/>
    <w:rsid w:val="00427072"/>
    <w:rsid w:val="0043585C"/>
    <w:rsid w:val="00441F35"/>
    <w:rsid w:val="00443205"/>
    <w:rsid w:val="004439D2"/>
    <w:rsid w:val="004503E9"/>
    <w:rsid w:val="00453463"/>
    <w:rsid w:val="004550E4"/>
    <w:rsid w:val="004637E8"/>
    <w:rsid w:val="00464137"/>
    <w:rsid w:val="00467368"/>
    <w:rsid w:val="004674CD"/>
    <w:rsid w:val="004710EE"/>
    <w:rsid w:val="00472E56"/>
    <w:rsid w:val="004740EC"/>
    <w:rsid w:val="004819CF"/>
    <w:rsid w:val="00481DA2"/>
    <w:rsid w:val="00482432"/>
    <w:rsid w:val="00483565"/>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DF3"/>
    <w:rsid w:val="004E140A"/>
    <w:rsid w:val="004E154B"/>
    <w:rsid w:val="004E1914"/>
    <w:rsid w:val="004E3613"/>
    <w:rsid w:val="004E3AFD"/>
    <w:rsid w:val="004E3CAD"/>
    <w:rsid w:val="004E4391"/>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649A"/>
    <w:rsid w:val="00557A03"/>
    <w:rsid w:val="00563102"/>
    <w:rsid w:val="00570929"/>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1C16"/>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35F"/>
    <w:rsid w:val="00644417"/>
    <w:rsid w:val="00647075"/>
    <w:rsid w:val="00652EBE"/>
    <w:rsid w:val="006549EF"/>
    <w:rsid w:val="00655475"/>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259"/>
    <w:rsid w:val="00682510"/>
    <w:rsid w:val="00682B00"/>
    <w:rsid w:val="00685AA5"/>
    <w:rsid w:val="00685FB4"/>
    <w:rsid w:val="006863DA"/>
    <w:rsid w:val="00687CA7"/>
    <w:rsid w:val="00687D3A"/>
    <w:rsid w:val="006925E2"/>
    <w:rsid w:val="0069382A"/>
    <w:rsid w:val="006A0231"/>
    <w:rsid w:val="006A090C"/>
    <w:rsid w:val="006A1384"/>
    <w:rsid w:val="006A34DA"/>
    <w:rsid w:val="006A6246"/>
    <w:rsid w:val="006A6AEE"/>
    <w:rsid w:val="006B027E"/>
    <w:rsid w:val="006B06DD"/>
    <w:rsid w:val="006B0965"/>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0590"/>
    <w:rsid w:val="006E361D"/>
    <w:rsid w:val="006E3810"/>
    <w:rsid w:val="006E44B1"/>
    <w:rsid w:val="006E492E"/>
    <w:rsid w:val="006E4C9D"/>
    <w:rsid w:val="006E5DCF"/>
    <w:rsid w:val="006E669C"/>
    <w:rsid w:val="006E786F"/>
    <w:rsid w:val="006E7CF8"/>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5AB5"/>
    <w:rsid w:val="00736B82"/>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451D"/>
    <w:rsid w:val="00795966"/>
    <w:rsid w:val="007A04C8"/>
    <w:rsid w:val="007A3102"/>
    <w:rsid w:val="007A3B30"/>
    <w:rsid w:val="007A3FC0"/>
    <w:rsid w:val="007A49BA"/>
    <w:rsid w:val="007A609F"/>
    <w:rsid w:val="007A7484"/>
    <w:rsid w:val="007B3EF9"/>
    <w:rsid w:val="007B57A1"/>
    <w:rsid w:val="007B7535"/>
    <w:rsid w:val="007C0D3D"/>
    <w:rsid w:val="007C191E"/>
    <w:rsid w:val="007C2A08"/>
    <w:rsid w:val="007C60D8"/>
    <w:rsid w:val="007D0AC6"/>
    <w:rsid w:val="007D2077"/>
    <w:rsid w:val="007D4DC3"/>
    <w:rsid w:val="007D60C6"/>
    <w:rsid w:val="007D7A78"/>
    <w:rsid w:val="007E5812"/>
    <w:rsid w:val="007E68A5"/>
    <w:rsid w:val="007F0051"/>
    <w:rsid w:val="007F1EC7"/>
    <w:rsid w:val="007F286F"/>
    <w:rsid w:val="007F2C82"/>
    <w:rsid w:val="007F36F4"/>
    <w:rsid w:val="007F3EAF"/>
    <w:rsid w:val="007F40B0"/>
    <w:rsid w:val="007F5F38"/>
    <w:rsid w:val="007F665B"/>
    <w:rsid w:val="008042C8"/>
    <w:rsid w:val="00805CFD"/>
    <w:rsid w:val="00807F15"/>
    <w:rsid w:val="00810793"/>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071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5E8D"/>
    <w:rsid w:val="008A6436"/>
    <w:rsid w:val="008A6E5D"/>
    <w:rsid w:val="008B04B3"/>
    <w:rsid w:val="008B060F"/>
    <w:rsid w:val="008B144F"/>
    <w:rsid w:val="008B1A88"/>
    <w:rsid w:val="008B279B"/>
    <w:rsid w:val="008B3B85"/>
    <w:rsid w:val="008B3F47"/>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7C10"/>
    <w:rsid w:val="009A19B2"/>
    <w:rsid w:val="009B3EC0"/>
    <w:rsid w:val="009B4878"/>
    <w:rsid w:val="009B5FE8"/>
    <w:rsid w:val="009B62B1"/>
    <w:rsid w:val="009B76C2"/>
    <w:rsid w:val="009C07FF"/>
    <w:rsid w:val="009C080D"/>
    <w:rsid w:val="009C5293"/>
    <w:rsid w:val="009D41DF"/>
    <w:rsid w:val="009D709E"/>
    <w:rsid w:val="009E0249"/>
    <w:rsid w:val="009E055A"/>
    <w:rsid w:val="009E0F0F"/>
    <w:rsid w:val="009E36AC"/>
    <w:rsid w:val="009E4FB4"/>
    <w:rsid w:val="009E5694"/>
    <w:rsid w:val="009E585B"/>
    <w:rsid w:val="009E7D5A"/>
    <w:rsid w:val="009F040E"/>
    <w:rsid w:val="009F151E"/>
    <w:rsid w:val="009F2236"/>
    <w:rsid w:val="009F791F"/>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37A6"/>
    <w:rsid w:val="00A85A64"/>
    <w:rsid w:val="00A93118"/>
    <w:rsid w:val="00A94C5E"/>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0C1D"/>
    <w:rsid w:val="00B514D3"/>
    <w:rsid w:val="00B51BC7"/>
    <w:rsid w:val="00B52134"/>
    <w:rsid w:val="00B56063"/>
    <w:rsid w:val="00B570B0"/>
    <w:rsid w:val="00B57714"/>
    <w:rsid w:val="00B61620"/>
    <w:rsid w:val="00B6192E"/>
    <w:rsid w:val="00B64061"/>
    <w:rsid w:val="00B65BB6"/>
    <w:rsid w:val="00B66B80"/>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6ED6"/>
    <w:rsid w:val="00C57311"/>
    <w:rsid w:val="00C61929"/>
    <w:rsid w:val="00C62E71"/>
    <w:rsid w:val="00C63059"/>
    <w:rsid w:val="00C631FE"/>
    <w:rsid w:val="00C63C08"/>
    <w:rsid w:val="00C66CCC"/>
    <w:rsid w:val="00C676A4"/>
    <w:rsid w:val="00C67EA4"/>
    <w:rsid w:val="00C700B6"/>
    <w:rsid w:val="00C7182A"/>
    <w:rsid w:val="00C72659"/>
    <w:rsid w:val="00C734AC"/>
    <w:rsid w:val="00C73BD7"/>
    <w:rsid w:val="00C766F0"/>
    <w:rsid w:val="00C80CAC"/>
    <w:rsid w:val="00C8516B"/>
    <w:rsid w:val="00C854C1"/>
    <w:rsid w:val="00C85B81"/>
    <w:rsid w:val="00C9178F"/>
    <w:rsid w:val="00C93F76"/>
    <w:rsid w:val="00C9655A"/>
    <w:rsid w:val="00C96FCA"/>
    <w:rsid w:val="00C9754D"/>
    <w:rsid w:val="00C975DF"/>
    <w:rsid w:val="00CA5D84"/>
    <w:rsid w:val="00CC1960"/>
    <w:rsid w:val="00CC5414"/>
    <w:rsid w:val="00CD4F70"/>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2728B"/>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57389"/>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907"/>
    <w:rsid w:val="00D9045B"/>
    <w:rsid w:val="00D90EA9"/>
    <w:rsid w:val="00D941C3"/>
    <w:rsid w:val="00D94A99"/>
    <w:rsid w:val="00D95324"/>
    <w:rsid w:val="00D95482"/>
    <w:rsid w:val="00DA0390"/>
    <w:rsid w:val="00DA1940"/>
    <w:rsid w:val="00DA3184"/>
    <w:rsid w:val="00DA3C3C"/>
    <w:rsid w:val="00DA4C50"/>
    <w:rsid w:val="00DB05EC"/>
    <w:rsid w:val="00DB166E"/>
    <w:rsid w:val="00DB3D8C"/>
    <w:rsid w:val="00DB3E4C"/>
    <w:rsid w:val="00DB43B8"/>
    <w:rsid w:val="00DB601A"/>
    <w:rsid w:val="00DB7BD1"/>
    <w:rsid w:val="00DB7C8A"/>
    <w:rsid w:val="00DC2DC5"/>
    <w:rsid w:val="00DC341B"/>
    <w:rsid w:val="00DD2BCD"/>
    <w:rsid w:val="00DD35E7"/>
    <w:rsid w:val="00DD5486"/>
    <w:rsid w:val="00DD650E"/>
    <w:rsid w:val="00DD6FEA"/>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3F9E"/>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6D3"/>
    <w:rsid w:val="00E55EA9"/>
    <w:rsid w:val="00E56307"/>
    <w:rsid w:val="00E56691"/>
    <w:rsid w:val="00E56D55"/>
    <w:rsid w:val="00E56F52"/>
    <w:rsid w:val="00E57D47"/>
    <w:rsid w:val="00E57F76"/>
    <w:rsid w:val="00E60696"/>
    <w:rsid w:val="00E6152A"/>
    <w:rsid w:val="00E62028"/>
    <w:rsid w:val="00E6393C"/>
    <w:rsid w:val="00E67E51"/>
    <w:rsid w:val="00E76BE0"/>
    <w:rsid w:val="00E7790B"/>
    <w:rsid w:val="00E81714"/>
    <w:rsid w:val="00E900D5"/>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01EF"/>
    <w:rsid w:val="00EC20FD"/>
    <w:rsid w:val="00EC2EF8"/>
    <w:rsid w:val="00EC3DAC"/>
    <w:rsid w:val="00EC42FF"/>
    <w:rsid w:val="00EC5A73"/>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016C"/>
    <w:rsid w:val="00EF1185"/>
    <w:rsid w:val="00EF754D"/>
    <w:rsid w:val="00F027E9"/>
    <w:rsid w:val="00F0775E"/>
    <w:rsid w:val="00F15F69"/>
    <w:rsid w:val="00F1612D"/>
    <w:rsid w:val="00F173DD"/>
    <w:rsid w:val="00F21119"/>
    <w:rsid w:val="00F25164"/>
    <w:rsid w:val="00F277D3"/>
    <w:rsid w:val="00F30997"/>
    <w:rsid w:val="00F32896"/>
    <w:rsid w:val="00F33C08"/>
    <w:rsid w:val="00F34119"/>
    <w:rsid w:val="00F377C3"/>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1F05"/>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498F"/>
    <w:rsid w:val="00FB755D"/>
    <w:rsid w:val="00FB763A"/>
    <w:rsid w:val="00FB79C0"/>
    <w:rsid w:val="00FC2EB8"/>
    <w:rsid w:val="00FC5C43"/>
    <w:rsid w:val="00FD1494"/>
    <w:rsid w:val="00FD1598"/>
    <w:rsid w:val="00FD576E"/>
    <w:rsid w:val="00FD596B"/>
    <w:rsid w:val="00FD72EC"/>
    <w:rsid w:val="00FE58CC"/>
    <w:rsid w:val="00FE5A53"/>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1029D9"/>
  <w15:docId w15:val="{CD1D74A1-A8EB-44CF-B7FA-17793011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2E4988"/>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2E4988"/>
    <w:rPr>
      <w:rFonts w:ascii="NimbusRomNo9L-Regu" w:hAnsi="NimbusRomNo9L-Regu" w:hint="default"/>
      <w:b w:val="0"/>
      <w:bCs w:val="0"/>
      <w:i w:val="0"/>
      <w:iCs w:val="0"/>
      <w:color w:val="000000"/>
      <w:sz w:val="20"/>
      <w:szCs w:val="20"/>
    </w:rPr>
  </w:style>
  <w:style w:type="paragraph" w:customStyle="1" w:styleId="paragraph">
    <w:name w:val="paragraph"/>
    <w:basedOn w:val="Normal"/>
    <w:rsid w:val="00030C39"/>
    <w:pPr>
      <w:spacing w:before="100" w:beforeAutospacing="1" w:after="100" w:afterAutospacing="1"/>
    </w:pPr>
    <w:rPr>
      <w:sz w:val="24"/>
      <w:szCs w:val="24"/>
    </w:rPr>
  </w:style>
  <w:style w:type="character" w:customStyle="1" w:styleId="normaltextrun">
    <w:name w:val="normaltextrun"/>
    <w:basedOn w:val="DefaultParagraphFont"/>
    <w:rsid w:val="00030C39"/>
  </w:style>
  <w:style w:type="character" w:customStyle="1" w:styleId="eop">
    <w:name w:val="eop"/>
    <w:basedOn w:val="DefaultParagraphFont"/>
    <w:rsid w:val="00030C39"/>
  </w:style>
  <w:style w:type="character" w:customStyle="1" w:styleId="unsupportedobjecttext">
    <w:name w:val="unsupportedobjecttext"/>
    <w:basedOn w:val="DefaultParagraphFont"/>
    <w:rsid w:val="00F34119"/>
  </w:style>
  <w:style w:type="paragraph" w:customStyle="1" w:styleId="EndNoteBibliography">
    <w:name w:val="EndNote Bibliography"/>
    <w:basedOn w:val="Normal"/>
    <w:link w:val="EndNoteBibliographyChar"/>
    <w:rsid w:val="00E556D3"/>
    <w:pPr>
      <w:spacing w:after="20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E556D3"/>
    <w:rPr>
      <w:rFonts w:ascii="Calibri" w:eastAsiaTheme="minorHAnsi" w:hAnsi="Calibri" w:cs="Calibri"/>
      <w:noProof/>
      <w:sz w:val="22"/>
      <w:szCs w:val="22"/>
    </w:rPr>
  </w:style>
  <w:style w:type="character" w:styleId="UnresolvedMention">
    <w:name w:val="Unresolved Mention"/>
    <w:basedOn w:val="DefaultParagraphFont"/>
    <w:uiPriority w:val="99"/>
    <w:semiHidden/>
    <w:unhideWhenUsed/>
    <w:rsid w:val="00D57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47282">
      <w:bodyDiv w:val="1"/>
      <w:marLeft w:val="0"/>
      <w:marRight w:val="0"/>
      <w:marTop w:val="0"/>
      <w:marBottom w:val="0"/>
      <w:divBdr>
        <w:top w:val="none" w:sz="0" w:space="0" w:color="auto"/>
        <w:left w:val="none" w:sz="0" w:space="0" w:color="auto"/>
        <w:bottom w:val="none" w:sz="0" w:space="0" w:color="auto"/>
        <w:right w:val="none" w:sz="0" w:space="0" w:color="auto"/>
      </w:divBdr>
      <w:divsChild>
        <w:div w:id="2041319758">
          <w:marLeft w:val="0"/>
          <w:marRight w:val="0"/>
          <w:marTop w:val="0"/>
          <w:marBottom w:val="0"/>
          <w:divBdr>
            <w:top w:val="none" w:sz="0" w:space="0" w:color="auto"/>
            <w:left w:val="none" w:sz="0" w:space="0" w:color="auto"/>
            <w:bottom w:val="none" w:sz="0" w:space="0" w:color="auto"/>
            <w:right w:val="none" w:sz="0" w:space="0" w:color="auto"/>
          </w:divBdr>
        </w:div>
        <w:div w:id="1787308562">
          <w:marLeft w:val="0"/>
          <w:marRight w:val="0"/>
          <w:marTop w:val="0"/>
          <w:marBottom w:val="0"/>
          <w:divBdr>
            <w:top w:val="none" w:sz="0" w:space="0" w:color="auto"/>
            <w:left w:val="none" w:sz="0" w:space="0" w:color="auto"/>
            <w:bottom w:val="none" w:sz="0" w:space="0" w:color="auto"/>
            <w:right w:val="none" w:sz="0" w:space="0" w:color="auto"/>
          </w:divBdr>
        </w:div>
      </w:divsChild>
    </w:div>
    <w:div w:id="113453265">
      <w:bodyDiv w:val="1"/>
      <w:marLeft w:val="0"/>
      <w:marRight w:val="0"/>
      <w:marTop w:val="0"/>
      <w:marBottom w:val="0"/>
      <w:divBdr>
        <w:top w:val="none" w:sz="0" w:space="0" w:color="auto"/>
        <w:left w:val="none" w:sz="0" w:space="0" w:color="auto"/>
        <w:bottom w:val="none" w:sz="0" w:space="0" w:color="auto"/>
        <w:right w:val="none" w:sz="0" w:space="0" w:color="auto"/>
      </w:divBdr>
      <w:divsChild>
        <w:div w:id="1100758907">
          <w:marLeft w:val="0"/>
          <w:marRight w:val="0"/>
          <w:marTop w:val="0"/>
          <w:marBottom w:val="0"/>
          <w:divBdr>
            <w:top w:val="none" w:sz="0" w:space="0" w:color="auto"/>
            <w:left w:val="none" w:sz="0" w:space="0" w:color="auto"/>
            <w:bottom w:val="none" w:sz="0" w:space="0" w:color="auto"/>
            <w:right w:val="none" w:sz="0" w:space="0" w:color="auto"/>
          </w:divBdr>
        </w:div>
        <w:div w:id="1963224005">
          <w:marLeft w:val="0"/>
          <w:marRight w:val="0"/>
          <w:marTop w:val="0"/>
          <w:marBottom w:val="0"/>
          <w:divBdr>
            <w:top w:val="none" w:sz="0" w:space="0" w:color="auto"/>
            <w:left w:val="none" w:sz="0" w:space="0" w:color="auto"/>
            <w:bottom w:val="none" w:sz="0" w:space="0" w:color="auto"/>
            <w:right w:val="none" w:sz="0" w:space="0" w:color="auto"/>
          </w:divBdr>
        </w:div>
      </w:divsChild>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42362296">
      <w:bodyDiv w:val="1"/>
      <w:marLeft w:val="0"/>
      <w:marRight w:val="0"/>
      <w:marTop w:val="0"/>
      <w:marBottom w:val="0"/>
      <w:divBdr>
        <w:top w:val="none" w:sz="0" w:space="0" w:color="auto"/>
        <w:left w:val="none" w:sz="0" w:space="0" w:color="auto"/>
        <w:bottom w:val="none" w:sz="0" w:space="0" w:color="auto"/>
        <w:right w:val="none" w:sz="0" w:space="0" w:color="auto"/>
      </w:divBdr>
      <w:divsChild>
        <w:div w:id="734165184">
          <w:marLeft w:val="0"/>
          <w:marRight w:val="0"/>
          <w:marTop w:val="0"/>
          <w:marBottom w:val="0"/>
          <w:divBdr>
            <w:top w:val="none" w:sz="0" w:space="0" w:color="auto"/>
            <w:left w:val="none" w:sz="0" w:space="0" w:color="auto"/>
            <w:bottom w:val="none" w:sz="0" w:space="0" w:color="auto"/>
            <w:right w:val="none" w:sz="0" w:space="0" w:color="auto"/>
          </w:divBdr>
        </w:div>
        <w:div w:id="127163310">
          <w:marLeft w:val="0"/>
          <w:marRight w:val="0"/>
          <w:marTop w:val="0"/>
          <w:marBottom w:val="0"/>
          <w:divBdr>
            <w:top w:val="none" w:sz="0" w:space="0" w:color="auto"/>
            <w:left w:val="none" w:sz="0" w:space="0" w:color="auto"/>
            <w:bottom w:val="none" w:sz="0" w:space="0" w:color="auto"/>
            <w:right w:val="none" w:sz="0" w:space="0" w:color="auto"/>
          </w:divBdr>
        </w:div>
        <w:div w:id="1465272578">
          <w:marLeft w:val="0"/>
          <w:marRight w:val="0"/>
          <w:marTop w:val="0"/>
          <w:marBottom w:val="0"/>
          <w:divBdr>
            <w:top w:val="none" w:sz="0" w:space="0" w:color="auto"/>
            <w:left w:val="none" w:sz="0" w:space="0" w:color="auto"/>
            <w:bottom w:val="none" w:sz="0" w:space="0" w:color="auto"/>
            <w:right w:val="none" w:sz="0" w:space="0" w:color="auto"/>
          </w:divBdr>
          <w:divsChild>
            <w:div w:id="884559009">
              <w:marLeft w:val="-44"/>
              <w:marRight w:val="0"/>
              <w:marTop w:val="18"/>
              <w:marBottom w:val="18"/>
              <w:divBdr>
                <w:top w:val="none" w:sz="0" w:space="0" w:color="auto"/>
                <w:left w:val="none" w:sz="0" w:space="0" w:color="auto"/>
                <w:bottom w:val="none" w:sz="0" w:space="0" w:color="auto"/>
                <w:right w:val="none" w:sz="0" w:space="0" w:color="auto"/>
              </w:divBdr>
              <w:divsChild>
                <w:div w:id="255552774">
                  <w:marLeft w:val="0"/>
                  <w:marRight w:val="0"/>
                  <w:marTop w:val="0"/>
                  <w:marBottom w:val="0"/>
                  <w:divBdr>
                    <w:top w:val="none" w:sz="0" w:space="0" w:color="auto"/>
                    <w:left w:val="none" w:sz="0" w:space="0" w:color="auto"/>
                    <w:bottom w:val="none" w:sz="0" w:space="0" w:color="auto"/>
                    <w:right w:val="none" w:sz="0" w:space="0" w:color="auto"/>
                  </w:divBdr>
                  <w:divsChild>
                    <w:div w:id="1474250477">
                      <w:marLeft w:val="0"/>
                      <w:marRight w:val="0"/>
                      <w:marTop w:val="0"/>
                      <w:marBottom w:val="0"/>
                      <w:divBdr>
                        <w:top w:val="none" w:sz="0" w:space="0" w:color="auto"/>
                        <w:left w:val="none" w:sz="0" w:space="0" w:color="auto"/>
                        <w:bottom w:val="none" w:sz="0" w:space="0" w:color="auto"/>
                        <w:right w:val="none" w:sz="0" w:space="0" w:color="auto"/>
                      </w:divBdr>
                    </w:div>
                  </w:divsChild>
                </w:div>
                <w:div w:id="347873731">
                  <w:marLeft w:val="0"/>
                  <w:marRight w:val="0"/>
                  <w:marTop w:val="0"/>
                  <w:marBottom w:val="0"/>
                  <w:divBdr>
                    <w:top w:val="none" w:sz="0" w:space="0" w:color="auto"/>
                    <w:left w:val="none" w:sz="0" w:space="0" w:color="auto"/>
                    <w:bottom w:val="none" w:sz="0" w:space="0" w:color="auto"/>
                    <w:right w:val="none" w:sz="0" w:space="0" w:color="auto"/>
                  </w:divBdr>
                  <w:divsChild>
                    <w:div w:id="886140309">
                      <w:marLeft w:val="0"/>
                      <w:marRight w:val="0"/>
                      <w:marTop w:val="0"/>
                      <w:marBottom w:val="0"/>
                      <w:divBdr>
                        <w:top w:val="none" w:sz="0" w:space="0" w:color="auto"/>
                        <w:left w:val="none" w:sz="0" w:space="0" w:color="auto"/>
                        <w:bottom w:val="none" w:sz="0" w:space="0" w:color="auto"/>
                        <w:right w:val="none" w:sz="0" w:space="0" w:color="auto"/>
                      </w:divBdr>
                    </w:div>
                  </w:divsChild>
                </w:div>
                <w:div w:id="2078085954">
                  <w:marLeft w:val="0"/>
                  <w:marRight w:val="0"/>
                  <w:marTop w:val="0"/>
                  <w:marBottom w:val="0"/>
                  <w:divBdr>
                    <w:top w:val="none" w:sz="0" w:space="0" w:color="auto"/>
                    <w:left w:val="none" w:sz="0" w:space="0" w:color="auto"/>
                    <w:bottom w:val="none" w:sz="0" w:space="0" w:color="auto"/>
                    <w:right w:val="none" w:sz="0" w:space="0" w:color="auto"/>
                  </w:divBdr>
                  <w:divsChild>
                    <w:div w:id="1280533230">
                      <w:marLeft w:val="0"/>
                      <w:marRight w:val="0"/>
                      <w:marTop w:val="0"/>
                      <w:marBottom w:val="0"/>
                      <w:divBdr>
                        <w:top w:val="none" w:sz="0" w:space="0" w:color="auto"/>
                        <w:left w:val="none" w:sz="0" w:space="0" w:color="auto"/>
                        <w:bottom w:val="none" w:sz="0" w:space="0" w:color="auto"/>
                        <w:right w:val="none" w:sz="0" w:space="0" w:color="auto"/>
                      </w:divBdr>
                    </w:div>
                  </w:divsChild>
                </w:div>
                <w:div w:id="1899168311">
                  <w:marLeft w:val="0"/>
                  <w:marRight w:val="0"/>
                  <w:marTop w:val="0"/>
                  <w:marBottom w:val="0"/>
                  <w:divBdr>
                    <w:top w:val="none" w:sz="0" w:space="0" w:color="auto"/>
                    <w:left w:val="none" w:sz="0" w:space="0" w:color="auto"/>
                    <w:bottom w:val="none" w:sz="0" w:space="0" w:color="auto"/>
                    <w:right w:val="none" w:sz="0" w:space="0" w:color="auto"/>
                  </w:divBdr>
                  <w:divsChild>
                    <w:div w:id="1250188434">
                      <w:marLeft w:val="0"/>
                      <w:marRight w:val="0"/>
                      <w:marTop w:val="0"/>
                      <w:marBottom w:val="0"/>
                      <w:divBdr>
                        <w:top w:val="none" w:sz="0" w:space="0" w:color="auto"/>
                        <w:left w:val="none" w:sz="0" w:space="0" w:color="auto"/>
                        <w:bottom w:val="none" w:sz="0" w:space="0" w:color="auto"/>
                        <w:right w:val="none" w:sz="0" w:space="0" w:color="auto"/>
                      </w:divBdr>
                    </w:div>
                  </w:divsChild>
                </w:div>
                <w:div w:id="1048919630">
                  <w:marLeft w:val="0"/>
                  <w:marRight w:val="0"/>
                  <w:marTop w:val="0"/>
                  <w:marBottom w:val="0"/>
                  <w:divBdr>
                    <w:top w:val="none" w:sz="0" w:space="0" w:color="auto"/>
                    <w:left w:val="none" w:sz="0" w:space="0" w:color="auto"/>
                    <w:bottom w:val="none" w:sz="0" w:space="0" w:color="auto"/>
                    <w:right w:val="none" w:sz="0" w:space="0" w:color="auto"/>
                  </w:divBdr>
                  <w:divsChild>
                    <w:div w:id="2099018882">
                      <w:marLeft w:val="0"/>
                      <w:marRight w:val="0"/>
                      <w:marTop w:val="0"/>
                      <w:marBottom w:val="0"/>
                      <w:divBdr>
                        <w:top w:val="none" w:sz="0" w:space="0" w:color="auto"/>
                        <w:left w:val="none" w:sz="0" w:space="0" w:color="auto"/>
                        <w:bottom w:val="none" w:sz="0" w:space="0" w:color="auto"/>
                        <w:right w:val="none" w:sz="0" w:space="0" w:color="auto"/>
                      </w:divBdr>
                    </w:div>
                  </w:divsChild>
                </w:div>
                <w:div w:id="975795664">
                  <w:marLeft w:val="0"/>
                  <w:marRight w:val="0"/>
                  <w:marTop w:val="0"/>
                  <w:marBottom w:val="0"/>
                  <w:divBdr>
                    <w:top w:val="none" w:sz="0" w:space="0" w:color="auto"/>
                    <w:left w:val="none" w:sz="0" w:space="0" w:color="auto"/>
                    <w:bottom w:val="none" w:sz="0" w:space="0" w:color="auto"/>
                    <w:right w:val="none" w:sz="0" w:space="0" w:color="auto"/>
                  </w:divBdr>
                  <w:divsChild>
                    <w:div w:id="1240095939">
                      <w:marLeft w:val="0"/>
                      <w:marRight w:val="0"/>
                      <w:marTop w:val="0"/>
                      <w:marBottom w:val="0"/>
                      <w:divBdr>
                        <w:top w:val="none" w:sz="0" w:space="0" w:color="auto"/>
                        <w:left w:val="none" w:sz="0" w:space="0" w:color="auto"/>
                        <w:bottom w:val="none" w:sz="0" w:space="0" w:color="auto"/>
                        <w:right w:val="none" w:sz="0" w:space="0" w:color="auto"/>
                      </w:divBdr>
                    </w:div>
                  </w:divsChild>
                </w:div>
                <w:div w:id="1252006740">
                  <w:marLeft w:val="0"/>
                  <w:marRight w:val="0"/>
                  <w:marTop w:val="0"/>
                  <w:marBottom w:val="0"/>
                  <w:divBdr>
                    <w:top w:val="none" w:sz="0" w:space="0" w:color="auto"/>
                    <w:left w:val="none" w:sz="0" w:space="0" w:color="auto"/>
                    <w:bottom w:val="none" w:sz="0" w:space="0" w:color="auto"/>
                    <w:right w:val="none" w:sz="0" w:space="0" w:color="auto"/>
                  </w:divBdr>
                  <w:divsChild>
                    <w:div w:id="1303928934">
                      <w:marLeft w:val="0"/>
                      <w:marRight w:val="0"/>
                      <w:marTop w:val="0"/>
                      <w:marBottom w:val="0"/>
                      <w:divBdr>
                        <w:top w:val="none" w:sz="0" w:space="0" w:color="auto"/>
                        <w:left w:val="none" w:sz="0" w:space="0" w:color="auto"/>
                        <w:bottom w:val="none" w:sz="0" w:space="0" w:color="auto"/>
                        <w:right w:val="none" w:sz="0" w:space="0" w:color="auto"/>
                      </w:divBdr>
                    </w:div>
                  </w:divsChild>
                </w:div>
                <w:div w:id="129514755">
                  <w:marLeft w:val="0"/>
                  <w:marRight w:val="0"/>
                  <w:marTop w:val="0"/>
                  <w:marBottom w:val="0"/>
                  <w:divBdr>
                    <w:top w:val="none" w:sz="0" w:space="0" w:color="auto"/>
                    <w:left w:val="none" w:sz="0" w:space="0" w:color="auto"/>
                    <w:bottom w:val="none" w:sz="0" w:space="0" w:color="auto"/>
                    <w:right w:val="none" w:sz="0" w:space="0" w:color="auto"/>
                  </w:divBdr>
                  <w:divsChild>
                    <w:div w:id="2108768324">
                      <w:marLeft w:val="0"/>
                      <w:marRight w:val="0"/>
                      <w:marTop w:val="0"/>
                      <w:marBottom w:val="0"/>
                      <w:divBdr>
                        <w:top w:val="none" w:sz="0" w:space="0" w:color="auto"/>
                        <w:left w:val="none" w:sz="0" w:space="0" w:color="auto"/>
                        <w:bottom w:val="none" w:sz="0" w:space="0" w:color="auto"/>
                        <w:right w:val="none" w:sz="0" w:space="0" w:color="auto"/>
                      </w:divBdr>
                    </w:div>
                  </w:divsChild>
                </w:div>
                <w:div w:id="1413939248">
                  <w:marLeft w:val="0"/>
                  <w:marRight w:val="0"/>
                  <w:marTop w:val="0"/>
                  <w:marBottom w:val="0"/>
                  <w:divBdr>
                    <w:top w:val="none" w:sz="0" w:space="0" w:color="auto"/>
                    <w:left w:val="none" w:sz="0" w:space="0" w:color="auto"/>
                    <w:bottom w:val="none" w:sz="0" w:space="0" w:color="auto"/>
                    <w:right w:val="none" w:sz="0" w:space="0" w:color="auto"/>
                  </w:divBdr>
                  <w:divsChild>
                    <w:div w:id="1170102804">
                      <w:marLeft w:val="0"/>
                      <w:marRight w:val="0"/>
                      <w:marTop w:val="0"/>
                      <w:marBottom w:val="0"/>
                      <w:divBdr>
                        <w:top w:val="none" w:sz="0" w:space="0" w:color="auto"/>
                        <w:left w:val="none" w:sz="0" w:space="0" w:color="auto"/>
                        <w:bottom w:val="none" w:sz="0" w:space="0" w:color="auto"/>
                        <w:right w:val="none" w:sz="0" w:space="0" w:color="auto"/>
                      </w:divBdr>
                    </w:div>
                  </w:divsChild>
                </w:div>
                <w:div w:id="1843544253">
                  <w:marLeft w:val="0"/>
                  <w:marRight w:val="0"/>
                  <w:marTop w:val="0"/>
                  <w:marBottom w:val="0"/>
                  <w:divBdr>
                    <w:top w:val="none" w:sz="0" w:space="0" w:color="auto"/>
                    <w:left w:val="none" w:sz="0" w:space="0" w:color="auto"/>
                    <w:bottom w:val="none" w:sz="0" w:space="0" w:color="auto"/>
                    <w:right w:val="none" w:sz="0" w:space="0" w:color="auto"/>
                  </w:divBdr>
                  <w:divsChild>
                    <w:div w:id="1138109916">
                      <w:marLeft w:val="0"/>
                      <w:marRight w:val="0"/>
                      <w:marTop w:val="0"/>
                      <w:marBottom w:val="0"/>
                      <w:divBdr>
                        <w:top w:val="none" w:sz="0" w:space="0" w:color="auto"/>
                        <w:left w:val="none" w:sz="0" w:space="0" w:color="auto"/>
                        <w:bottom w:val="none" w:sz="0" w:space="0" w:color="auto"/>
                        <w:right w:val="none" w:sz="0" w:space="0" w:color="auto"/>
                      </w:divBdr>
                    </w:div>
                  </w:divsChild>
                </w:div>
                <w:div w:id="2026666875">
                  <w:marLeft w:val="0"/>
                  <w:marRight w:val="0"/>
                  <w:marTop w:val="0"/>
                  <w:marBottom w:val="0"/>
                  <w:divBdr>
                    <w:top w:val="none" w:sz="0" w:space="0" w:color="auto"/>
                    <w:left w:val="none" w:sz="0" w:space="0" w:color="auto"/>
                    <w:bottom w:val="none" w:sz="0" w:space="0" w:color="auto"/>
                    <w:right w:val="none" w:sz="0" w:space="0" w:color="auto"/>
                  </w:divBdr>
                  <w:divsChild>
                    <w:div w:id="1091973126">
                      <w:marLeft w:val="0"/>
                      <w:marRight w:val="0"/>
                      <w:marTop w:val="0"/>
                      <w:marBottom w:val="0"/>
                      <w:divBdr>
                        <w:top w:val="none" w:sz="0" w:space="0" w:color="auto"/>
                        <w:left w:val="none" w:sz="0" w:space="0" w:color="auto"/>
                        <w:bottom w:val="none" w:sz="0" w:space="0" w:color="auto"/>
                        <w:right w:val="none" w:sz="0" w:space="0" w:color="auto"/>
                      </w:divBdr>
                    </w:div>
                  </w:divsChild>
                </w:div>
                <w:div w:id="1662850028">
                  <w:marLeft w:val="0"/>
                  <w:marRight w:val="0"/>
                  <w:marTop w:val="0"/>
                  <w:marBottom w:val="0"/>
                  <w:divBdr>
                    <w:top w:val="none" w:sz="0" w:space="0" w:color="auto"/>
                    <w:left w:val="none" w:sz="0" w:space="0" w:color="auto"/>
                    <w:bottom w:val="none" w:sz="0" w:space="0" w:color="auto"/>
                    <w:right w:val="none" w:sz="0" w:space="0" w:color="auto"/>
                  </w:divBdr>
                  <w:divsChild>
                    <w:div w:id="1058699028">
                      <w:marLeft w:val="0"/>
                      <w:marRight w:val="0"/>
                      <w:marTop w:val="0"/>
                      <w:marBottom w:val="0"/>
                      <w:divBdr>
                        <w:top w:val="none" w:sz="0" w:space="0" w:color="auto"/>
                        <w:left w:val="none" w:sz="0" w:space="0" w:color="auto"/>
                        <w:bottom w:val="none" w:sz="0" w:space="0" w:color="auto"/>
                        <w:right w:val="none" w:sz="0" w:space="0" w:color="auto"/>
                      </w:divBdr>
                    </w:div>
                  </w:divsChild>
                </w:div>
                <w:div w:id="15811819">
                  <w:marLeft w:val="0"/>
                  <w:marRight w:val="0"/>
                  <w:marTop w:val="0"/>
                  <w:marBottom w:val="0"/>
                  <w:divBdr>
                    <w:top w:val="none" w:sz="0" w:space="0" w:color="auto"/>
                    <w:left w:val="none" w:sz="0" w:space="0" w:color="auto"/>
                    <w:bottom w:val="none" w:sz="0" w:space="0" w:color="auto"/>
                    <w:right w:val="none" w:sz="0" w:space="0" w:color="auto"/>
                  </w:divBdr>
                  <w:divsChild>
                    <w:div w:id="1390298367">
                      <w:marLeft w:val="0"/>
                      <w:marRight w:val="0"/>
                      <w:marTop w:val="0"/>
                      <w:marBottom w:val="0"/>
                      <w:divBdr>
                        <w:top w:val="none" w:sz="0" w:space="0" w:color="auto"/>
                        <w:left w:val="none" w:sz="0" w:space="0" w:color="auto"/>
                        <w:bottom w:val="none" w:sz="0" w:space="0" w:color="auto"/>
                        <w:right w:val="none" w:sz="0" w:space="0" w:color="auto"/>
                      </w:divBdr>
                    </w:div>
                  </w:divsChild>
                </w:div>
                <w:div w:id="1781224066">
                  <w:marLeft w:val="0"/>
                  <w:marRight w:val="0"/>
                  <w:marTop w:val="0"/>
                  <w:marBottom w:val="0"/>
                  <w:divBdr>
                    <w:top w:val="none" w:sz="0" w:space="0" w:color="auto"/>
                    <w:left w:val="none" w:sz="0" w:space="0" w:color="auto"/>
                    <w:bottom w:val="none" w:sz="0" w:space="0" w:color="auto"/>
                    <w:right w:val="none" w:sz="0" w:space="0" w:color="auto"/>
                  </w:divBdr>
                  <w:divsChild>
                    <w:div w:id="441077828">
                      <w:marLeft w:val="0"/>
                      <w:marRight w:val="0"/>
                      <w:marTop w:val="0"/>
                      <w:marBottom w:val="0"/>
                      <w:divBdr>
                        <w:top w:val="none" w:sz="0" w:space="0" w:color="auto"/>
                        <w:left w:val="none" w:sz="0" w:space="0" w:color="auto"/>
                        <w:bottom w:val="none" w:sz="0" w:space="0" w:color="auto"/>
                        <w:right w:val="none" w:sz="0" w:space="0" w:color="auto"/>
                      </w:divBdr>
                    </w:div>
                  </w:divsChild>
                </w:div>
                <w:div w:id="1542088937">
                  <w:marLeft w:val="0"/>
                  <w:marRight w:val="0"/>
                  <w:marTop w:val="0"/>
                  <w:marBottom w:val="0"/>
                  <w:divBdr>
                    <w:top w:val="none" w:sz="0" w:space="0" w:color="auto"/>
                    <w:left w:val="none" w:sz="0" w:space="0" w:color="auto"/>
                    <w:bottom w:val="none" w:sz="0" w:space="0" w:color="auto"/>
                    <w:right w:val="none" w:sz="0" w:space="0" w:color="auto"/>
                  </w:divBdr>
                  <w:divsChild>
                    <w:div w:id="1543247292">
                      <w:marLeft w:val="0"/>
                      <w:marRight w:val="0"/>
                      <w:marTop w:val="0"/>
                      <w:marBottom w:val="0"/>
                      <w:divBdr>
                        <w:top w:val="none" w:sz="0" w:space="0" w:color="auto"/>
                        <w:left w:val="none" w:sz="0" w:space="0" w:color="auto"/>
                        <w:bottom w:val="none" w:sz="0" w:space="0" w:color="auto"/>
                        <w:right w:val="none" w:sz="0" w:space="0" w:color="auto"/>
                      </w:divBdr>
                    </w:div>
                  </w:divsChild>
                </w:div>
                <w:div w:id="317348771">
                  <w:marLeft w:val="0"/>
                  <w:marRight w:val="0"/>
                  <w:marTop w:val="0"/>
                  <w:marBottom w:val="0"/>
                  <w:divBdr>
                    <w:top w:val="none" w:sz="0" w:space="0" w:color="auto"/>
                    <w:left w:val="none" w:sz="0" w:space="0" w:color="auto"/>
                    <w:bottom w:val="none" w:sz="0" w:space="0" w:color="auto"/>
                    <w:right w:val="none" w:sz="0" w:space="0" w:color="auto"/>
                  </w:divBdr>
                  <w:divsChild>
                    <w:div w:id="1395543406">
                      <w:marLeft w:val="0"/>
                      <w:marRight w:val="0"/>
                      <w:marTop w:val="0"/>
                      <w:marBottom w:val="0"/>
                      <w:divBdr>
                        <w:top w:val="none" w:sz="0" w:space="0" w:color="auto"/>
                        <w:left w:val="none" w:sz="0" w:space="0" w:color="auto"/>
                        <w:bottom w:val="none" w:sz="0" w:space="0" w:color="auto"/>
                        <w:right w:val="none" w:sz="0" w:space="0" w:color="auto"/>
                      </w:divBdr>
                    </w:div>
                  </w:divsChild>
                </w:div>
                <w:div w:id="258488878">
                  <w:marLeft w:val="0"/>
                  <w:marRight w:val="0"/>
                  <w:marTop w:val="0"/>
                  <w:marBottom w:val="0"/>
                  <w:divBdr>
                    <w:top w:val="none" w:sz="0" w:space="0" w:color="auto"/>
                    <w:left w:val="none" w:sz="0" w:space="0" w:color="auto"/>
                    <w:bottom w:val="none" w:sz="0" w:space="0" w:color="auto"/>
                    <w:right w:val="none" w:sz="0" w:space="0" w:color="auto"/>
                  </w:divBdr>
                  <w:divsChild>
                    <w:div w:id="234364423">
                      <w:marLeft w:val="0"/>
                      <w:marRight w:val="0"/>
                      <w:marTop w:val="0"/>
                      <w:marBottom w:val="0"/>
                      <w:divBdr>
                        <w:top w:val="none" w:sz="0" w:space="0" w:color="auto"/>
                        <w:left w:val="none" w:sz="0" w:space="0" w:color="auto"/>
                        <w:bottom w:val="none" w:sz="0" w:space="0" w:color="auto"/>
                        <w:right w:val="none" w:sz="0" w:space="0" w:color="auto"/>
                      </w:divBdr>
                    </w:div>
                  </w:divsChild>
                </w:div>
                <w:div w:id="377750256">
                  <w:marLeft w:val="0"/>
                  <w:marRight w:val="0"/>
                  <w:marTop w:val="0"/>
                  <w:marBottom w:val="0"/>
                  <w:divBdr>
                    <w:top w:val="none" w:sz="0" w:space="0" w:color="auto"/>
                    <w:left w:val="none" w:sz="0" w:space="0" w:color="auto"/>
                    <w:bottom w:val="none" w:sz="0" w:space="0" w:color="auto"/>
                    <w:right w:val="none" w:sz="0" w:space="0" w:color="auto"/>
                  </w:divBdr>
                  <w:divsChild>
                    <w:div w:id="2120832103">
                      <w:marLeft w:val="0"/>
                      <w:marRight w:val="0"/>
                      <w:marTop w:val="0"/>
                      <w:marBottom w:val="0"/>
                      <w:divBdr>
                        <w:top w:val="none" w:sz="0" w:space="0" w:color="auto"/>
                        <w:left w:val="none" w:sz="0" w:space="0" w:color="auto"/>
                        <w:bottom w:val="none" w:sz="0" w:space="0" w:color="auto"/>
                        <w:right w:val="none" w:sz="0" w:space="0" w:color="auto"/>
                      </w:divBdr>
                    </w:div>
                  </w:divsChild>
                </w:div>
                <w:div w:id="339164762">
                  <w:marLeft w:val="0"/>
                  <w:marRight w:val="0"/>
                  <w:marTop w:val="0"/>
                  <w:marBottom w:val="0"/>
                  <w:divBdr>
                    <w:top w:val="none" w:sz="0" w:space="0" w:color="auto"/>
                    <w:left w:val="none" w:sz="0" w:space="0" w:color="auto"/>
                    <w:bottom w:val="none" w:sz="0" w:space="0" w:color="auto"/>
                    <w:right w:val="none" w:sz="0" w:space="0" w:color="auto"/>
                  </w:divBdr>
                  <w:divsChild>
                    <w:div w:id="980310927">
                      <w:marLeft w:val="0"/>
                      <w:marRight w:val="0"/>
                      <w:marTop w:val="0"/>
                      <w:marBottom w:val="0"/>
                      <w:divBdr>
                        <w:top w:val="none" w:sz="0" w:space="0" w:color="auto"/>
                        <w:left w:val="none" w:sz="0" w:space="0" w:color="auto"/>
                        <w:bottom w:val="none" w:sz="0" w:space="0" w:color="auto"/>
                        <w:right w:val="none" w:sz="0" w:space="0" w:color="auto"/>
                      </w:divBdr>
                    </w:div>
                  </w:divsChild>
                </w:div>
                <w:div w:id="255333345">
                  <w:marLeft w:val="0"/>
                  <w:marRight w:val="0"/>
                  <w:marTop w:val="0"/>
                  <w:marBottom w:val="0"/>
                  <w:divBdr>
                    <w:top w:val="none" w:sz="0" w:space="0" w:color="auto"/>
                    <w:left w:val="none" w:sz="0" w:space="0" w:color="auto"/>
                    <w:bottom w:val="none" w:sz="0" w:space="0" w:color="auto"/>
                    <w:right w:val="none" w:sz="0" w:space="0" w:color="auto"/>
                  </w:divBdr>
                  <w:divsChild>
                    <w:div w:id="324166283">
                      <w:marLeft w:val="0"/>
                      <w:marRight w:val="0"/>
                      <w:marTop w:val="0"/>
                      <w:marBottom w:val="0"/>
                      <w:divBdr>
                        <w:top w:val="none" w:sz="0" w:space="0" w:color="auto"/>
                        <w:left w:val="none" w:sz="0" w:space="0" w:color="auto"/>
                        <w:bottom w:val="none" w:sz="0" w:space="0" w:color="auto"/>
                        <w:right w:val="none" w:sz="0" w:space="0" w:color="auto"/>
                      </w:divBdr>
                    </w:div>
                  </w:divsChild>
                </w:div>
                <w:div w:id="1438450760">
                  <w:marLeft w:val="0"/>
                  <w:marRight w:val="0"/>
                  <w:marTop w:val="0"/>
                  <w:marBottom w:val="0"/>
                  <w:divBdr>
                    <w:top w:val="none" w:sz="0" w:space="0" w:color="auto"/>
                    <w:left w:val="none" w:sz="0" w:space="0" w:color="auto"/>
                    <w:bottom w:val="none" w:sz="0" w:space="0" w:color="auto"/>
                    <w:right w:val="none" w:sz="0" w:space="0" w:color="auto"/>
                  </w:divBdr>
                  <w:divsChild>
                    <w:div w:id="703213947">
                      <w:marLeft w:val="0"/>
                      <w:marRight w:val="0"/>
                      <w:marTop w:val="0"/>
                      <w:marBottom w:val="0"/>
                      <w:divBdr>
                        <w:top w:val="none" w:sz="0" w:space="0" w:color="auto"/>
                        <w:left w:val="none" w:sz="0" w:space="0" w:color="auto"/>
                        <w:bottom w:val="none" w:sz="0" w:space="0" w:color="auto"/>
                        <w:right w:val="none" w:sz="0" w:space="0" w:color="auto"/>
                      </w:divBdr>
                    </w:div>
                  </w:divsChild>
                </w:div>
                <w:div w:id="1247036459">
                  <w:marLeft w:val="0"/>
                  <w:marRight w:val="0"/>
                  <w:marTop w:val="0"/>
                  <w:marBottom w:val="0"/>
                  <w:divBdr>
                    <w:top w:val="none" w:sz="0" w:space="0" w:color="auto"/>
                    <w:left w:val="none" w:sz="0" w:space="0" w:color="auto"/>
                    <w:bottom w:val="none" w:sz="0" w:space="0" w:color="auto"/>
                    <w:right w:val="none" w:sz="0" w:space="0" w:color="auto"/>
                  </w:divBdr>
                  <w:divsChild>
                    <w:div w:id="1146825649">
                      <w:marLeft w:val="0"/>
                      <w:marRight w:val="0"/>
                      <w:marTop w:val="0"/>
                      <w:marBottom w:val="0"/>
                      <w:divBdr>
                        <w:top w:val="none" w:sz="0" w:space="0" w:color="auto"/>
                        <w:left w:val="none" w:sz="0" w:space="0" w:color="auto"/>
                        <w:bottom w:val="none" w:sz="0" w:space="0" w:color="auto"/>
                        <w:right w:val="none" w:sz="0" w:space="0" w:color="auto"/>
                      </w:divBdr>
                    </w:div>
                  </w:divsChild>
                </w:div>
                <w:div w:id="678846753">
                  <w:marLeft w:val="0"/>
                  <w:marRight w:val="0"/>
                  <w:marTop w:val="0"/>
                  <w:marBottom w:val="0"/>
                  <w:divBdr>
                    <w:top w:val="none" w:sz="0" w:space="0" w:color="auto"/>
                    <w:left w:val="none" w:sz="0" w:space="0" w:color="auto"/>
                    <w:bottom w:val="none" w:sz="0" w:space="0" w:color="auto"/>
                    <w:right w:val="none" w:sz="0" w:space="0" w:color="auto"/>
                  </w:divBdr>
                  <w:divsChild>
                    <w:div w:id="994410172">
                      <w:marLeft w:val="0"/>
                      <w:marRight w:val="0"/>
                      <w:marTop w:val="0"/>
                      <w:marBottom w:val="0"/>
                      <w:divBdr>
                        <w:top w:val="none" w:sz="0" w:space="0" w:color="auto"/>
                        <w:left w:val="none" w:sz="0" w:space="0" w:color="auto"/>
                        <w:bottom w:val="none" w:sz="0" w:space="0" w:color="auto"/>
                        <w:right w:val="none" w:sz="0" w:space="0" w:color="auto"/>
                      </w:divBdr>
                    </w:div>
                  </w:divsChild>
                </w:div>
                <w:div w:id="1269005107">
                  <w:marLeft w:val="0"/>
                  <w:marRight w:val="0"/>
                  <w:marTop w:val="0"/>
                  <w:marBottom w:val="0"/>
                  <w:divBdr>
                    <w:top w:val="none" w:sz="0" w:space="0" w:color="auto"/>
                    <w:left w:val="none" w:sz="0" w:space="0" w:color="auto"/>
                    <w:bottom w:val="none" w:sz="0" w:space="0" w:color="auto"/>
                    <w:right w:val="none" w:sz="0" w:space="0" w:color="auto"/>
                  </w:divBdr>
                  <w:divsChild>
                    <w:div w:id="1191064858">
                      <w:marLeft w:val="0"/>
                      <w:marRight w:val="0"/>
                      <w:marTop w:val="0"/>
                      <w:marBottom w:val="0"/>
                      <w:divBdr>
                        <w:top w:val="none" w:sz="0" w:space="0" w:color="auto"/>
                        <w:left w:val="none" w:sz="0" w:space="0" w:color="auto"/>
                        <w:bottom w:val="none" w:sz="0" w:space="0" w:color="auto"/>
                        <w:right w:val="none" w:sz="0" w:space="0" w:color="auto"/>
                      </w:divBdr>
                    </w:div>
                  </w:divsChild>
                </w:div>
                <w:div w:id="243034282">
                  <w:marLeft w:val="0"/>
                  <w:marRight w:val="0"/>
                  <w:marTop w:val="0"/>
                  <w:marBottom w:val="0"/>
                  <w:divBdr>
                    <w:top w:val="none" w:sz="0" w:space="0" w:color="auto"/>
                    <w:left w:val="none" w:sz="0" w:space="0" w:color="auto"/>
                    <w:bottom w:val="none" w:sz="0" w:space="0" w:color="auto"/>
                    <w:right w:val="none" w:sz="0" w:space="0" w:color="auto"/>
                  </w:divBdr>
                  <w:divsChild>
                    <w:div w:id="1834251079">
                      <w:marLeft w:val="0"/>
                      <w:marRight w:val="0"/>
                      <w:marTop w:val="0"/>
                      <w:marBottom w:val="0"/>
                      <w:divBdr>
                        <w:top w:val="none" w:sz="0" w:space="0" w:color="auto"/>
                        <w:left w:val="none" w:sz="0" w:space="0" w:color="auto"/>
                        <w:bottom w:val="none" w:sz="0" w:space="0" w:color="auto"/>
                        <w:right w:val="none" w:sz="0" w:space="0" w:color="auto"/>
                      </w:divBdr>
                    </w:div>
                  </w:divsChild>
                </w:div>
                <w:div w:id="1412846624">
                  <w:marLeft w:val="0"/>
                  <w:marRight w:val="0"/>
                  <w:marTop w:val="0"/>
                  <w:marBottom w:val="0"/>
                  <w:divBdr>
                    <w:top w:val="none" w:sz="0" w:space="0" w:color="auto"/>
                    <w:left w:val="none" w:sz="0" w:space="0" w:color="auto"/>
                    <w:bottom w:val="none" w:sz="0" w:space="0" w:color="auto"/>
                    <w:right w:val="none" w:sz="0" w:space="0" w:color="auto"/>
                  </w:divBdr>
                  <w:divsChild>
                    <w:div w:id="1979409731">
                      <w:marLeft w:val="0"/>
                      <w:marRight w:val="0"/>
                      <w:marTop w:val="0"/>
                      <w:marBottom w:val="0"/>
                      <w:divBdr>
                        <w:top w:val="none" w:sz="0" w:space="0" w:color="auto"/>
                        <w:left w:val="none" w:sz="0" w:space="0" w:color="auto"/>
                        <w:bottom w:val="none" w:sz="0" w:space="0" w:color="auto"/>
                        <w:right w:val="none" w:sz="0" w:space="0" w:color="auto"/>
                      </w:divBdr>
                    </w:div>
                  </w:divsChild>
                </w:div>
                <w:div w:id="449009083">
                  <w:marLeft w:val="0"/>
                  <w:marRight w:val="0"/>
                  <w:marTop w:val="0"/>
                  <w:marBottom w:val="0"/>
                  <w:divBdr>
                    <w:top w:val="none" w:sz="0" w:space="0" w:color="auto"/>
                    <w:left w:val="none" w:sz="0" w:space="0" w:color="auto"/>
                    <w:bottom w:val="none" w:sz="0" w:space="0" w:color="auto"/>
                    <w:right w:val="none" w:sz="0" w:space="0" w:color="auto"/>
                  </w:divBdr>
                  <w:divsChild>
                    <w:div w:id="55979555">
                      <w:marLeft w:val="0"/>
                      <w:marRight w:val="0"/>
                      <w:marTop w:val="0"/>
                      <w:marBottom w:val="0"/>
                      <w:divBdr>
                        <w:top w:val="none" w:sz="0" w:space="0" w:color="auto"/>
                        <w:left w:val="none" w:sz="0" w:space="0" w:color="auto"/>
                        <w:bottom w:val="none" w:sz="0" w:space="0" w:color="auto"/>
                        <w:right w:val="none" w:sz="0" w:space="0" w:color="auto"/>
                      </w:divBdr>
                    </w:div>
                  </w:divsChild>
                </w:div>
                <w:div w:id="474176227">
                  <w:marLeft w:val="0"/>
                  <w:marRight w:val="0"/>
                  <w:marTop w:val="0"/>
                  <w:marBottom w:val="0"/>
                  <w:divBdr>
                    <w:top w:val="none" w:sz="0" w:space="0" w:color="auto"/>
                    <w:left w:val="none" w:sz="0" w:space="0" w:color="auto"/>
                    <w:bottom w:val="none" w:sz="0" w:space="0" w:color="auto"/>
                    <w:right w:val="none" w:sz="0" w:space="0" w:color="auto"/>
                  </w:divBdr>
                  <w:divsChild>
                    <w:div w:id="16196478">
                      <w:marLeft w:val="0"/>
                      <w:marRight w:val="0"/>
                      <w:marTop w:val="0"/>
                      <w:marBottom w:val="0"/>
                      <w:divBdr>
                        <w:top w:val="none" w:sz="0" w:space="0" w:color="auto"/>
                        <w:left w:val="none" w:sz="0" w:space="0" w:color="auto"/>
                        <w:bottom w:val="none" w:sz="0" w:space="0" w:color="auto"/>
                        <w:right w:val="none" w:sz="0" w:space="0" w:color="auto"/>
                      </w:divBdr>
                    </w:div>
                  </w:divsChild>
                </w:div>
                <w:div w:id="795834593">
                  <w:marLeft w:val="0"/>
                  <w:marRight w:val="0"/>
                  <w:marTop w:val="0"/>
                  <w:marBottom w:val="0"/>
                  <w:divBdr>
                    <w:top w:val="none" w:sz="0" w:space="0" w:color="auto"/>
                    <w:left w:val="none" w:sz="0" w:space="0" w:color="auto"/>
                    <w:bottom w:val="none" w:sz="0" w:space="0" w:color="auto"/>
                    <w:right w:val="none" w:sz="0" w:space="0" w:color="auto"/>
                  </w:divBdr>
                  <w:divsChild>
                    <w:div w:id="1807896242">
                      <w:marLeft w:val="0"/>
                      <w:marRight w:val="0"/>
                      <w:marTop w:val="0"/>
                      <w:marBottom w:val="0"/>
                      <w:divBdr>
                        <w:top w:val="none" w:sz="0" w:space="0" w:color="auto"/>
                        <w:left w:val="none" w:sz="0" w:space="0" w:color="auto"/>
                        <w:bottom w:val="none" w:sz="0" w:space="0" w:color="auto"/>
                        <w:right w:val="none" w:sz="0" w:space="0" w:color="auto"/>
                      </w:divBdr>
                    </w:div>
                  </w:divsChild>
                </w:div>
                <w:div w:id="1288390608">
                  <w:marLeft w:val="0"/>
                  <w:marRight w:val="0"/>
                  <w:marTop w:val="0"/>
                  <w:marBottom w:val="0"/>
                  <w:divBdr>
                    <w:top w:val="none" w:sz="0" w:space="0" w:color="auto"/>
                    <w:left w:val="none" w:sz="0" w:space="0" w:color="auto"/>
                    <w:bottom w:val="none" w:sz="0" w:space="0" w:color="auto"/>
                    <w:right w:val="none" w:sz="0" w:space="0" w:color="auto"/>
                  </w:divBdr>
                  <w:divsChild>
                    <w:div w:id="79060440">
                      <w:marLeft w:val="0"/>
                      <w:marRight w:val="0"/>
                      <w:marTop w:val="0"/>
                      <w:marBottom w:val="0"/>
                      <w:divBdr>
                        <w:top w:val="none" w:sz="0" w:space="0" w:color="auto"/>
                        <w:left w:val="none" w:sz="0" w:space="0" w:color="auto"/>
                        <w:bottom w:val="none" w:sz="0" w:space="0" w:color="auto"/>
                        <w:right w:val="none" w:sz="0" w:space="0" w:color="auto"/>
                      </w:divBdr>
                    </w:div>
                  </w:divsChild>
                </w:div>
                <w:div w:id="473839326">
                  <w:marLeft w:val="0"/>
                  <w:marRight w:val="0"/>
                  <w:marTop w:val="0"/>
                  <w:marBottom w:val="0"/>
                  <w:divBdr>
                    <w:top w:val="none" w:sz="0" w:space="0" w:color="auto"/>
                    <w:left w:val="none" w:sz="0" w:space="0" w:color="auto"/>
                    <w:bottom w:val="none" w:sz="0" w:space="0" w:color="auto"/>
                    <w:right w:val="none" w:sz="0" w:space="0" w:color="auto"/>
                  </w:divBdr>
                  <w:divsChild>
                    <w:div w:id="588192991">
                      <w:marLeft w:val="0"/>
                      <w:marRight w:val="0"/>
                      <w:marTop w:val="0"/>
                      <w:marBottom w:val="0"/>
                      <w:divBdr>
                        <w:top w:val="none" w:sz="0" w:space="0" w:color="auto"/>
                        <w:left w:val="none" w:sz="0" w:space="0" w:color="auto"/>
                        <w:bottom w:val="none" w:sz="0" w:space="0" w:color="auto"/>
                        <w:right w:val="none" w:sz="0" w:space="0" w:color="auto"/>
                      </w:divBdr>
                    </w:div>
                  </w:divsChild>
                </w:div>
                <w:div w:id="371032005">
                  <w:marLeft w:val="0"/>
                  <w:marRight w:val="0"/>
                  <w:marTop w:val="0"/>
                  <w:marBottom w:val="0"/>
                  <w:divBdr>
                    <w:top w:val="none" w:sz="0" w:space="0" w:color="auto"/>
                    <w:left w:val="none" w:sz="0" w:space="0" w:color="auto"/>
                    <w:bottom w:val="none" w:sz="0" w:space="0" w:color="auto"/>
                    <w:right w:val="none" w:sz="0" w:space="0" w:color="auto"/>
                  </w:divBdr>
                  <w:divsChild>
                    <w:div w:id="1928538522">
                      <w:marLeft w:val="0"/>
                      <w:marRight w:val="0"/>
                      <w:marTop w:val="0"/>
                      <w:marBottom w:val="0"/>
                      <w:divBdr>
                        <w:top w:val="none" w:sz="0" w:space="0" w:color="auto"/>
                        <w:left w:val="none" w:sz="0" w:space="0" w:color="auto"/>
                        <w:bottom w:val="none" w:sz="0" w:space="0" w:color="auto"/>
                        <w:right w:val="none" w:sz="0" w:space="0" w:color="auto"/>
                      </w:divBdr>
                    </w:div>
                  </w:divsChild>
                </w:div>
                <w:div w:id="1946187214">
                  <w:marLeft w:val="0"/>
                  <w:marRight w:val="0"/>
                  <w:marTop w:val="0"/>
                  <w:marBottom w:val="0"/>
                  <w:divBdr>
                    <w:top w:val="none" w:sz="0" w:space="0" w:color="auto"/>
                    <w:left w:val="none" w:sz="0" w:space="0" w:color="auto"/>
                    <w:bottom w:val="none" w:sz="0" w:space="0" w:color="auto"/>
                    <w:right w:val="none" w:sz="0" w:space="0" w:color="auto"/>
                  </w:divBdr>
                  <w:divsChild>
                    <w:div w:id="1285774729">
                      <w:marLeft w:val="0"/>
                      <w:marRight w:val="0"/>
                      <w:marTop w:val="0"/>
                      <w:marBottom w:val="0"/>
                      <w:divBdr>
                        <w:top w:val="none" w:sz="0" w:space="0" w:color="auto"/>
                        <w:left w:val="none" w:sz="0" w:space="0" w:color="auto"/>
                        <w:bottom w:val="none" w:sz="0" w:space="0" w:color="auto"/>
                        <w:right w:val="none" w:sz="0" w:space="0" w:color="auto"/>
                      </w:divBdr>
                    </w:div>
                  </w:divsChild>
                </w:div>
                <w:div w:id="649212027">
                  <w:marLeft w:val="0"/>
                  <w:marRight w:val="0"/>
                  <w:marTop w:val="0"/>
                  <w:marBottom w:val="0"/>
                  <w:divBdr>
                    <w:top w:val="none" w:sz="0" w:space="0" w:color="auto"/>
                    <w:left w:val="none" w:sz="0" w:space="0" w:color="auto"/>
                    <w:bottom w:val="none" w:sz="0" w:space="0" w:color="auto"/>
                    <w:right w:val="none" w:sz="0" w:space="0" w:color="auto"/>
                  </w:divBdr>
                  <w:divsChild>
                    <w:div w:id="261911718">
                      <w:marLeft w:val="0"/>
                      <w:marRight w:val="0"/>
                      <w:marTop w:val="0"/>
                      <w:marBottom w:val="0"/>
                      <w:divBdr>
                        <w:top w:val="none" w:sz="0" w:space="0" w:color="auto"/>
                        <w:left w:val="none" w:sz="0" w:space="0" w:color="auto"/>
                        <w:bottom w:val="none" w:sz="0" w:space="0" w:color="auto"/>
                        <w:right w:val="none" w:sz="0" w:space="0" w:color="auto"/>
                      </w:divBdr>
                    </w:div>
                  </w:divsChild>
                </w:div>
                <w:div w:id="408045346">
                  <w:marLeft w:val="0"/>
                  <w:marRight w:val="0"/>
                  <w:marTop w:val="0"/>
                  <w:marBottom w:val="0"/>
                  <w:divBdr>
                    <w:top w:val="none" w:sz="0" w:space="0" w:color="auto"/>
                    <w:left w:val="none" w:sz="0" w:space="0" w:color="auto"/>
                    <w:bottom w:val="none" w:sz="0" w:space="0" w:color="auto"/>
                    <w:right w:val="none" w:sz="0" w:space="0" w:color="auto"/>
                  </w:divBdr>
                  <w:divsChild>
                    <w:div w:id="1809663749">
                      <w:marLeft w:val="0"/>
                      <w:marRight w:val="0"/>
                      <w:marTop w:val="0"/>
                      <w:marBottom w:val="0"/>
                      <w:divBdr>
                        <w:top w:val="none" w:sz="0" w:space="0" w:color="auto"/>
                        <w:left w:val="none" w:sz="0" w:space="0" w:color="auto"/>
                        <w:bottom w:val="none" w:sz="0" w:space="0" w:color="auto"/>
                        <w:right w:val="none" w:sz="0" w:space="0" w:color="auto"/>
                      </w:divBdr>
                    </w:div>
                  </w:divsChild>
                </w:div>
                <w:div w:id="42145817">
                  <w:marLeft w:val="0"/>
                  <w:marRight w:val="0"/>
                  <w:marTop w:val="0"/>
                  <w:marBottom w:val="0"/>
                  <w:divBdr>
                    <w:top w:val="none" w:sz="0" w:space="0" w:color="auto"/>
                    <w:left w:val="none" w:sz="0" w:space="0" w:color="auto"/>
                    <w:bottom w:val="none" w:sz="0" w:space="0" w:color="auto"/>
                    <w:right w:val="none" w:sz="0" w:space="0" w:color="auto"/>
                  </w:divBdr>
                  <w:divsChild>
                    <w:div w:id="109514366">
                      <w:marLeft w:val="0"/>
                      <w:marRight w:val="0"/>
                      <w:marTop w:val="0"/>
                      <w:marBottom w:val="0"/>
                      <w:divBdr>
                        <w:top w:val="none" w:sz="0" w:space="0" w:color="auto"/>
                        <w:left w:val="none" w:sz="0" w:space="0" w:color="auto"/>
                        <w:bottom w:val="none" w:sz="0" w:space="0" w:color="auto"/>
                        <w:right w:val="none" w:sz="0" w:space="0" w:color="auto"/>
                      </w:divBdr>
                    </w:div>
                  </w:divsChild>
                </w:div>
                <w:div w:id="1133447133">
                  <w:marLeft w:val="0"/>
                  <w:marRight w:val="0"/>
                  <w:marTop w:val="0"/>
                  <w:marBottom w:val="0"/>
                  <w:divBdr>
                    <w:top w:val="none" w:sz="0" w:space="0" w:color="auto"/>
                    <w:left w:val="none" w:sz="0" w:space="0" w:color="auto"/>
                    <w:bottom w:val="none" w:sz="0" w:space="0" w:color="auto"/>
                    <w:right w:val="none" w:sz="0" w:space="0" w:color="auto"/>
                  </w:divBdr>
                  <w:divsChild>
                    <w:div w:id="377559474">
                      <w:marLeft w:val="0"/>
                      <w:marRight w:val="0"/>
                      <w:marTop w:val="0"/>
                      <w:marBottom w:val="0"/>
                      <w:divBdr>
                        <w:top w:val="none" w:sz="0" w:space="0" w:color="auto"/>
                        <w:left w:val="none" w:sz="0" w:space="0" w:color="auto"/>
                        <w:bottom w:val="none" w:sz="0" w:space="0" w:color="auto"/>
                        <w:right w:val="none" w:sz="0" w:space="0" w:color="auto"/>
                      </w:divBdr>
                    </w:div>
                  </w:divsChild>
                </w:div>
                <w:div w:id="840581447">
                  <w:marLeft w:val="0"/>
                  <w:marRight w:val="0"/>
                  <w:marTop w:val="0"/>
                  <w:marBottom w:val="0"/>
                  <w:divBdr>
                    <w:top w:val="none" w:sz="0" w:space="0" w:color="auto"/>
                    <w:left w:val="none" w:sz="0" w:space="0" w:color="auto"/>
                    <w:bottom w:val="none" w:sz="0" w:space="0" w:color="auto"/>
                    <w:right w:val="none" w:sz="0" w:space="0" w:color="auto"/>
                  </w:divBdr>
                  <w:divsChild>
                    <w:div w:id="570039633">
                      <w:marLeft w:val="0"/>
                      <w:marRight w:val="0"/>
                      <w:marTop w:val="0"/>
                      <w:marBottom w:val="0"/>
                      <w:divBdr>
                        <w:top w:val="none" w:sz="0" w:space="0" w:color="auto"/>
                        <w:left w:val="none" w:sz="0" w:space="0" w:color="auto"/>
                        <w:bottom w:val="none" w:sz="0" w:space="0" w:color="auto"/>
                        <w:right w:val="none" w:sz="0" w:space="0" w:color="auto"/>
                      </w:divBdr>
                    </w:div>
                  </w:divsChild>
                </w:div>
                <w:div w:id="1684088998">
                  <w:marLeft w:val="0"/>
                  <w:marRight w:val="0"/>
                  <w:marTop w:val="0"/>
                  <w:marBottom w:val="0"/>
                  <w:divBdr>
                    <w:top w:val="none" w:sz="0" w:space="0" w:color="auto"/>
                    <w:left w:val="none" w:sz="0" w:space="0" w:color="auto"/>
                    <w:bottom w:val="none" w:sz="0" w:space="0" w:color="auto"/>
                    <w:right w:val="none" w:sz="0" w:space="0" w:color="auto"/>
                  </w:divBdr>
                  <w:divsChild>
                    <w:div w:id="1289430688">
                      <w:marLeft w:val="0"/>
                      <w:marRight w:val="0"/>
                      <w:marTop w:val="0"/>
                      <w:marBottom w:val="0"/>
                      <w:divBdr>
                        <w:top w:val="none" w:sz="0" w:space="0" w:color="auto"/>
                        <w:left w:val="none" w:sz="0" w:space="0" w:color="auto"/>
                        <w:bottom w:val="none" w:sz="0" w:space="0" w:color="auto"/>
                        <w:right w:val="none" w:sz="0" w:space="0" w:color="auto"/>
                      </w:divBdr>
                    </w:div>
                  </w:divsChild>
                </w:div>
                <w:div w:id="1536775186">
                  <w:marLeft w:val="0"/>
                  <w:marRight w:val="0"/>
                  <w:marTop w:val="0"/>
                  <w:marBottom w:val="0"/>
                  <w:divBdr>
                    <w:top w:val="none" w:sz="0" w:space="0" w:color="auto"/>
                    <w:left w:val="none" w:sz="0" w:space="0" w:color="auto"/>
                    <w:bottom w:val="none" w:sz="0" w:space="0" w:color="auto"/>
                    <w:right w:val="none" w:sz="0" w:space="0" w:color="auto"/>
                  </w:divBdr>
                  <w:divsChild>
                    <w:div w:id="2014258261">
                      <w:marLeft w:val="0"/>
                      <w:marRight w:val="0"/>
                      <w:marTop w:val="0"/>
                      <w:marBottom w:val="0"/>
                      <w:divBdr>
                        <w:top w:val="none" w:sz="0" w:space="0" w:color="auto"/>
                        <w:left w:val="none" w:sz="0" w:space="0" w:color="auto"/>
                        <w:bottom w:val="none" w:sz="0" w:space="0" w:color="auto"/>
                        <w:right w:val="none" w:sz="0" w:space="0" w:color="auto"/>
                      </w:divBdr>
                    </w:div>
                  </w:divsChild>
                </w:div>
                <w:div w:id="1156150109">
                  <w:marLeft w:val="0"/>
                  <w:marRight w:val="0"/>
                  <w:marTop w:val="0"/>
                  <w:marBottom w:val="0"/>
                  <w:divBdr>
                    <w:top w:val="none" w:sz="0" w:space="0" w:color="auto"/>
                    <w:left w:val="none" w:sz="0" w:space="0" w:color="auto"/>
                    <w:bottom w:val="none" w:sz="0" w:space="0" w:color="auto"/>
                    <w:right w:val="none" w:sz="0" w:space="0" w:color="auto"/>
                  </w:divBdr>
                  <w:divsChild>
                    <w:div w:id="1709985569">
                      <w:marLeft w:val="0"/>
                      <w:marRight w:val="0"/>
                      <w:marTop w:val="0"/>
                      <w:marBottom w:val="0"/>
                      <w:divBdr>
                        <w:top w:val="none" w:sz="0" w:space="0" w:color="auto"/>
                        <w:left w:val="none" w:sz="0" w:space="0" w:color="auto"/>
                        <w:bottom w:val="none" w:sz="0" w:space="0" w:color="auto"/>
                        <w:right w:val="none" w:sz="0" w:space="0" w:color="auto"/>
                      </w:divBdr>
                    </w:div>
                  </w:divsChild>
                </w:div>
                <w:div w:id="576478148">
                  <w:marLeft w:val="0"/>
                  <w:marRight w:val="0"/>
                  <w:marTop w:val="0"/>
                  <w:marBottom w:val="0"/>
                  <w:divBdr>
                    <w:top w:val="none" w:sz="0" w:space="0" w:color="auto"/>
                    <w:left w:val="none" w:sz="0" w:space="0" w:color="auto"/>
                    <w:bottom w:val="none" w:sz="0" w:space="0" w:color="auto"/>
                    <w:right w:val="none" w:sz="0" w:space="0" w:color="auto"/>
                  </w:divBdr>
                  <w:divsChild>
                    <w:div w:id="1663894466">
                      <w:marLeft w:val="0"/>
                      <w:marRight w:val="0"/>
                      <w:marTop w:val="0"/>
                      <w:marBottom w:val="0"/>
                      <w:divBdr>
                        <w:top w:val="none" w:sz="0" w:space="0" w:color="auto"/>
                        <w:left w:val="none" w:sz="0" w:space="0" w:color="auto"/>
                        <w:bottom w:val="none" w:sz="0" w:space="0" w:color="auto"/>
                        <w:right w:val="none" w:sz="0" w:space="0" w:color="auto"/>
                      </w:divBdr>
                    </w:div>
                  </w:divsChild>
                </w:div>
                <w:div w:id="174004993">
                  <w:marLeft w:val="0"/>
                  <w:marRight w:val="0"/>
                  <w:marTop w:val="0"/>
                  <w:marBottom w:val="0"/>
                  <w:divBdr>
                    <w:top w:val="none" w:sz="0" w:space="0" w:color="auto"/>
                    <w:left w:val="none" w:sz="0" w:space="0" w:color="auto"/>
                    <w:bottom w:val="none" w:sz="0" w:space="0" w:color="auto"/>
                    <w:right w:val="none" w:sz="0" w:space="0" w:color="auto"/>
                  </w:divBdr>
                  <w:divsChild>
                    <w:div w:id="284583483">
                      <w:marLeft w:val="0"/>
                      <w:marRight w:val="0"/>
                      <w:marTop w:val="0"/>
                      <w:marBottom w:val="0"/>
                      <w:divBdr>
                        <w:top w:val="none" w:sz="0" w:space="0" w:color="auto"/>
                        <w:left w:val="none" w:sz="0" w:space="0" w:color="auto"/>
                        <w:bottom w:val="none" w:sz="0" w:space="0" w:color="auto"/>
                        <w:right w:val="none" w:sz="0" w:space="0" w:color="auto"/>
                      </w:divBdr>
                    </w:div>
                  </w:divsChild>
                </w:div>
                <w:div w:id="503979801">
                  <w:marLeft w:val="0"/>
                  <w:marRight w:val="0"/>
                  <w:marTop w:val="0"/>
                  <w:marBottom w:val="0"/>
                  <w:divBdr>
                    <w:top w:val="none" w:sz="0" w:space="0" w:color="auto"/>
                    <w:left w:val="none" w:sz="0" w:space="0" w:color="auto"/>
                    <w:bottom w:val="none" w:sz="0" w:space="0" w:color="auto"/>
                    <w:right w:val="none" w:sz="0" w:space="0" w:color="auto"/>
                  </w:divBdr>
                  <w:divsChild>
                    <w:div w:id="107546565">
                      <w:marLeft w:val="0"/>
                      <w:marRight w:val="0"/>
                      <w:marTop w:val="0"/>
                      <w:marBottom w:val="0"/>
                      <w:divBdr>
                        <w:top w:val="none" w:sz="0" w:space="0" w:color="auto"/>
                        <w:left w:val="none" w:sz="0" w:space="0" w:color="auto"/>
                        <w:bottom w:val="none" w:sz="0" w:space="0" w:color="auto"/>
                        <w:right w:val="none" w:sz="0" w:space="0" w:color="auto"/>
                      </w:divBdr>
                    </w:div>
                  </w:divsChild>
                </w:div>
                <w:div w:id="1553343955">
                  <w:marLeft w:val="0"/>
                  <w:marRight w:val="0"/>
                  <w:marTop w:val="0"/>
                  <w:marBottom w:val="0"/>
                  <w:divBdr>
                    <w:top w:val="none" w:sz="0" w:space="0" w:color="auto"/>
                    <w:left w:val="none" w:sz="0" w:space="0" w:color="auto"/>
                    <w:bottom w:val="none" w:sz="0" w:space="0" w:color="auto"/>
                    <w:right w:val="none" w:sz="0" w:space="0" w:color="auto"/>
                  </w:divBdr>
                  <w:divsChild>
                    <w:div w:id="121464555">
                      <w:marLeft w:val="0"/>
                      <w:marRight w:val="0"/>
                      <w:marTop w:val="0"/>
                      <w:marBottom w:val="0"/>
                      <w:divBdr>
                        <w:top w:val="none" w:sz="0" w:space="0" w:color="auto"/>
                        <w:left w:val="none" w:sz="0" w:space="0" w:color="auto"/>
                        <w:bottom w:val="none" w:sz="0" w:space="0" w:color="auto"/>
                        <w:right w:val="none" w:sz="0" w:space="0" w:color="auto"/>
                      </w:divBdr>
                    </w:div>
                  </w:divsChild>
                </w:div>
                <w:div w:id="2001423097">
                  <w:marLeft w:val="0"/>
                  <w:marRight w:val="0"/>
                  <w:marTop w:val="0"/>
                  <w:marBottom w:val="0"/>
                  <w:divBdr>
                    <w:top w:val="none" w:sz="0" w:space="0" w:color="auto"/>
                    <w:left w:val="none" w:sz="0" w:space="0" w:color="auto"/>
                    <w:bottom w:val="none" w:sz="0" w:space="0" w:color="auto"/>
                    <w:right w:val="none" w:sz="0" w:space="0" w:color="auto"/>
                  </w:divBdr>
                  <w:divsChild>
                    <w:div w:id="737630974">
                      <w:marLeft w:val="0"/>
                      <w:marRight w:val="0"/>
                      <w:marTop w:val="0"/>
                      <w:marBottom w:val="0"/>
                      <w:divBdr>
                        <w:top w:val="none" w:sz="0" w:space="0" w:color="auto"/>
                        <w:left w:val="none" w:sz="0" w:space="0" w:color="auto"/>
                        <w:bottom w:val="none" w:sz="0" w:space="0" w:color="auto"/>
                        <w:right w:val="none" w:sz="0" w:space="0" w:color="auto"/>
                      </w:divBdr>
                    </w:div>
                  </w:divsChild>
                </w:div>
                <w:div w:id="436144103">
                  <w:marLeft w:val="0"/>
                  <w:marRight w:val="0"/>
                  <w:marTop w:val="0"/>
                  <w:marBottom w:val="0"/>
                  <w:divBdr>
                    <w:top w:val="none" w:sz="0" w:space="0" w:color="auto"/>
                    <w:left w:val="none" w:sz="0" w:space="0" w:color="auto"/>
                    <w:bottom w:val="none" w:sz="0" w:space="0" w:color="auto"/>
                    <w:right w:val="none" w:sz="0" w:space="0" w:color="auto"/>
                  </w:divBdr>
                  <w:divsChild>
                    <w:div w:id="1503739602">
                      <w:marLeft w:val="0"/>
                      <w:marRight w:val="0"/>
                      <w:marTop w:val="0"/>
                      <w:marBottom w:val="0"/>
                      <w:divBdr>
                        <w:top w:val="none" w:sz="0" w:space="0" w:color="auto"/>
                        <w:left w:val="none" w:sz="0" w:space="0" w:color="auto"/>
                        <w:bottom w:val="none" w:sz="0" w:space="0" w:color="auto"/>
                        <w:right w:val="none" w:sz="0" w:space="0" w:color="auto"/>
                      </w:divBdr>
                    </w:div>
                  </w:divsChild>
                </w:div>
                <w:div w:id="1743605639">
                  <w:marLeft w:val="0"/>
                  <w:marRight w:val="0"/>
                  <w:marTop w:val="0"/>
                  <w:marBottom w:val="0"/>
                  <w:divBdr>
                    <w:top w:val="none" w:sz="0" w:space="0" w:color="auto"/>
                    <w:left w:val="none" w:sz="0" w:space="0" w:color="auto"/>
                    <w:bottom w:val="none" w:sz="0" w:space="0" w:color="auto"/>
                    <w:right w:val="none" w:sz="0" w:space="0" w:color="auto"/>
                  </w:divBdr>
                  <w:divsChild>
                    <w:div w:id="594168373">
                      <w:marLeft w:val="0"/>
                      <w:marRight w:val="0"/>
                      <w:marTop w:val="0"/>
                      <w:marBottom w:val="0"/>
                      <w:divBdr>
                        <w:top w:val="none" w:sz="0" w:space="0" w:color="auto"/>
                        <w:left w:val="none" w:sz="0" w:space="0" w:color="auto"/>
                        <w:bottom w:val="none" w:sz="0" w:space="0" w:color="auto"/>
                        <w:right w:val="none" w:sz="0" w:space="0" w:color="auto"/>
                      </w:divBdr>
                    </w:div>
                  </w:divsChild>
                </w:div>
                <w:div w:id="1984233628">
                  <w:marLeft w:val="0"/>
                  <w:marRight w:val="0"/>
                  <w:marTop w:val="0"/>
                  <w:marBottom w:val="0"/>
                  <w:divBdr>
                    <w:top w:val="none" w:sz="0" w:space="0" w:color="auto"/>
                    <w:left w:val="none" w:sz="0" w:space="0" w:color="auto"/>
                    <w:bottom w:val="none" w:sz="0" w:space="0" w:color="auto"/>
                    <w:right w:val="none" w:sz="0" w:space="0" w:color="auto"/>
                  </w:divBdr>
                  <w:divsChild>
                    <w:div w:id="501236934">
                      <w:marLeft w:val="0"/>
                      <w:marRight w:val="0"/>
                      <w:marTop w:val="0"/>
                      <w:marBottom w:val="0"/>
                      <w:divBdr>
                        <w:top w:val="none" w:sz="0" w:space="0" w:color="auto"/>
                        <w:left w:val="none" w:sz="0" w:space="0" w:color="auto"/>
                        <w:bottom w:val="none" w:sz="0" w:space="0" w:color="auto"/>
                        <w:right w:val="none" w:sz="0" w:space="0" w:color="auto"/>
                      </w:divBdr>
                    </w:div>
                  </w:divsChild>
                </w:div>
                <w:div w:id="1170175791">
                  <w:marLeft w:val="0"/>
                  <w:marRight w:val="0"/>
                  <w:marTop w:val="0"/>
                  <w:marBottom w:val="0"/>
                  <w:divBdr>
                    <w:top w:val="none" w:sz="0" w:space="0" w:color="auto"/>
                    <w:left w:val="none" w:sz="0" w:space="0" w:color="auto"/>
                    <w:bottom w:val="none" w:sz="0" w:space="0" w:color="auto"/>
                    <w:right w:val="none" w:sz="0" w:space="0" w:color="auto"/>
                  </w:divBdr>
                  <w:divsChild>
                    <w:div w:id="2063751800">
                      <w:marLeft w:val="0"/>
                      <w:marRight w:val="0"/>
                      <w:marTop w:val="0"/>
                      <w:marBottom w:val="0"/>
                      <w:divBdr>
                        <w:top w:val="none" w:sz="0" w:space="0" w:color="auto"/>
                        <w:left w:val="none" w:sz="0" w:space="0" w:color="auto"/>
                        <w:bottom w:val="none" w:sz="0" w:space="0" w:color="auto"/>
                        <w:right w:val="none" w:sz="0" w:space="0" w:color="auto"/>
                      </w:divBdr>
                    </w:div>
                  </w:divsChild>
                </w:div>
                <w:div w:id="89661741">
                  <w:marLeft w:val="0"/>
                  <w:marRight w:val="0"/>
                  <w:marTop w:val="0"/>
                  <w:marBottom w:val="0"/>
                  <w:divBdr>
                    <w:top w:val="none" w:sz="0" w:space="0" w:color="auto"/>
                    <w:left w:val="none" w:sz="0" w:space="0" w:color="auto"/>
                    <w:bottom w:val="none" w:sz="0" w:space="0" w:color="auto"/>
                    <w:right w:val="none" w:sz="0" w:space="0" w:color="auto"/>
                  </w:divBdr>
                  <w:divsChild>
                    <w:div w:id="1843855767">
                      <w:marLeft w:val="0"/>
                      <w:marRight w:val="0"/>
                      <w:marTop w:val="0"/>
                      <w:marBottom w:val="0"/>
                      <w:divBdr>
                        <w:top w:val="none" w:sz="0" w:space="0" w:color="auto"/>
                        <w:left w:val="none" w:sz="0" w:space="0" w:color="auto"/>
                        <w:bottom w:val="none" w:sz="0" w:space="0" w:color="auto"/>
                        <w:right w:val="none" w:sz="0" w:space="0" w:color="auto"/>
                      </w:divBdr>
                    </w:div>
                  </w:divsChild>
                </w:div>
                <w:div w:id="1429615698">
                  <w:marLeft w:val="0"/>
                  <w:marRight w:val="0"/>
                  <w:marTop w:val="0"/>
                  <w:marBottom w:val="0"/>
                  <w:divBdr>
                    <w:top w:val="none" w:sz="0" w:space="0" w:color="auto"/>
                    <w:left w:val="none" w:sz="0" w:space="0" w:color="auto"/>
                    <w:bottom w:val="none" w:sz="0" w:space="0" w:color="auto"/>
                    <w:right w:val="none" w:sz="0" w:space="0" w:color="auto"/>
                  </w:divBdr>
                  <w:divsChild>
                    <w:div w:id="1395080038">
                      <w:marLeft w:val="0"/>
                      <w:marRight w:val="0"/>
                      <w:marTop w:val="0"/>
                      <w:marBottom w:val="0"/>
                      <w:divBdr>
                        <w:top w:val="none" w:sz="0" w:space="0" w:color="auto"/>
                        <w:left w:val="none" w:sz="0" w:space="0" w:color="auto"/>
                        <w:bottom w:val="none" w:sz="0" w:space="0" w:color="auto"/>
                        <w:right w:val="none" w:sz="0" w:space="0" w:color="auto"/>
                      </w:divBdr>
                    </w:div>
                  </w:divsChild>
                </w:div>
                <w:div w:id="1903324957">
                  <w:marLeft w:val="0"/>
                  <w:marRight w:val="0"/>
                  <w:marTop w:val="0"/>
                  <w:marBottom w:val="0"/>
                  <w:divBdr>
                    <w:top w:val="none" w:sz="0" w:space="0" w:color="auto"/>
                    <w:left w:val="none" w:sz="0" w:space="0" w:color="auto"/>
                    <w:bottom w:val="none" w:sz="0" w:space="0" w:color="auto"/>
                    <w:right w:val="none" w:sz="0" w:space="0" w:color="auto"/>
                  </w:divBdr>
                  <w:divsChild>
                    <w:div w:id="1355422962">
                      <w:marLeft w:val="0"/>
                      <w:marRight w:val="0"/>
                      <w:marTop w:val="0"/>
                      <w:marBottom w:val="0"/>
                      <w:divBdr>
                        <w:top w:val="none" w:sz="0" w:space="0" w:color="auto"/>
                        <w:left w:val="none" w:sz="0" w:space="0" w:color="auto"/>
                        <w:bottom w:val="none" w:sz="0" w:space="0" w:color="auto"/>
                        <w:right w:val="none" w:sz="0" w:space="0" w:color="auto"/>
                      </w:divBdr>
                    </w:div>
                  </w:divsChild>
                </w:div>
                <w:div w:id="1146049258">
                  <w:marLeft w:val="0"/>
                  <w:marRight w:val="0"/>
                  <w:marTop w:val="0"/>
                  <w:marBottom w:val="0"/>
                  <w:divBdr>
                    <w:top w:val="none" w:sz="0" w:space="0" w:color="auto"/>
                    <w:left w:val="none" w:sz="0" w:space="0" w:color="auto"/>
                    <w:bottom w:val="none" w:sz="0" w:space="0" w:color="auto"/>
                    <w:right w:val="none" w:sz="0" w:space="0" w:color="auto"/>
                  </w:divBdr>
                  <w:divsChild>
                    <w:div w:id="1301033322">
                      <w:marLeft w:val="0"/>
                      <w:marRight w:val="0"/>
                      <w:marTop w:val="0"/>
                      <w:marBottom w:val="0"/>
                      <w:divBdr>
                        <w:top w:val="none" w:sz="0" w:space="0" w:color="auto"/>
                        <w:left w:val="none" w:sz="0" w:space="0" w:color="auto"/>
                        <w:bottom w:val="none" w:sz="0" w:space="0" w:color="auto"/>
                        <w:right w:val="none" w:sz="0" w:space="0" w:color="auto"/>
                      </w:divBdr>
                    </w:div>
                  </w:divsChild>
                </w:div>
                <w:div w:id="1394961741">
                  <w:marLeft w:val="0"/>
                  <w:marRight w:val="0"/>
                  <w:marTop w:val="0"/>
                  <w:marBottom w:val="0"/>
                  <w:divBdr>
                    <w:top w:val="none" w:sz="0" w:space="0" w:color="auto"/>
                    <w:left w:val="none" w:sz="0" w:space="0" w:color="auto"/>
                    <w:bottom w:val="none" w:sz="0" w:space="0" w:color="auto"/>
                    <w:right w:val="none" w:sz="0" w:space="0" w:color="auto"/>
                  </w:divBdr>
                  <w:divsChild>
                    <w:div w:id="1850875414">
                      <w:marLeft w:val="0"/>
                      <w:marRight w:val="0"/>
                      <w:marTop w:val="0"/>
                      <w:marBottom w:val="0"/>
                      <w:divBdr>
                        <w:top w:val="none" w:sz="0" w:space="0" w:color="auto"/>
                        <w:left w:val="none" w:sz="0" w:space="0" w:color="auto"/>
                        <w:bottom w:val="none" w:sz="0" w:space="0" w:color="auto"/>
                        <w:right w:val="none" w:sz="0" w:space="0" w:color="auto"/>
                      </w:divBdr>
                    </w:div>
                  </w:divsChild>
                </w:div>
                <w:div w:id="2015497848">
                  <w:marLeft w:val="0"/>
                  <w:marRight w:val="0"/>
                  <w:marTop w:val="0"/>
                  <w:marBottom w:val="0"/>
                  <w:divBdr>
                    <w:top w:val="none" w:sz="0" w:space="0" w:color="auto"/>
                    <w:left w:val="none" w:sz="0" w:space="0" w:color="auto"/>
                    <w:bottom w:val="none" w:sz="0" w:space="0" w:color="auto"/>
                    <w:right w:val="none" w:sz="0" w:space="0" w:color="auto"/>
                  </w:divBdr>
                  <w:divsChild>
                    <w:div w:id="1154492115">
                      <w:marLeft w:val="0"/>
                      <w:marRight w:val="0"/>
                      <w:marTop w:val="0"/>
                      <w:marBottom w:val="0"/>
                      <w:divBdr>
                        <w:top w:val="none" w:sz="0" w:space="0" w:color="auto"/>
                        <w:left w:val="none" w:sz="0" w:space="0" w:color="auto"/>
                        <w:bottom w:val="none" w:sz="0" w:space="0" w:color="auto"/>
                        <w:right w:val="none" w:sz="0" w:space="0" w:color="auto"/>
                      </w:divBdr>
                    </w:div>
                  </w:divsChild>
                </w:div>
                <w:div w:id="1511337631">
                  <w:marLeft w:val="0"/>
                  <w:marRight w:val="0"/>
                  <w:marTop w:val="0"/>
                  <w:marBottom w:val="0"/>
                  <w:divBdr>
                    <w:top w:val="none" w:sz="0" w:space="0" w:color="auto"/>
                    <w:left w:val="none" w:sz="0" w:space="0" w:color="auto"/>
                    <w:bottom w:val="none" w:sz="0" w:space="0" w:color="auto"/>
                    <w:right w:val="none" w:sz="0" w:space="0" w:color="auto"/>
                  </w:divBdr>
                  <w:divsChild>
                    <w:div w:id="290744149">
                      <w:marLeft w:val="0"/>
                      <w:marRight w:val="0"/>
                      <w:marTop w:val="0"/>
                      <w:marBottom w:val="0"/>
                      <w:divBdr>
                        <w:top w:val="none" w:sz="0" w:space="0" w:color="auto"/>
                        <w:left w:val="none" w:sz="0" w:space="0" w:color="auto"/>
                        <w:bottom w:val="none" w:sz="0" w:space="0" w:color="auto"/>
                        <w:right w:val="none" w:sz="0" w:space="0" w:color="auto"/>
                      </w:divBdr>
                    </w:div>
                  </w:divsChild>
                </w:div>
                <w:div w:id="1746340717">
                  <w:marLeft w:val="0"/>
                  <w:marRight w:val="0"/>
                  <w:marTop w:val="0"/>
                  <w:marBottom w:val="0"/>
                  <w:divBdr>
                    <w:top w:val="none" w:sz="0" w:space="0" w:color="auto"/>
                    <w:left w:val="none" w:sz="0" w:space="0" w:color="auto"/>
                    <w:bottom w:val="none" w:sz="0" w:space="0" w:color="auto"/>
                    <w:right w:val="none" w:sz="0" w:space="0" w:color="auto"/>
                  </w:divBdr>
                  <w:divsChild>
                    <w:div w:id="741025223">
                      <w:marLeft w:val="0"/>
                      <w:marRight w:val="0"/>
                      <w:marTop w:val="0"/>
                      <w:marBottom w:val="0"/>
                      <w:divBdr>
                        <w:top w:val="none" w:sz="0" w:space="0" w:color="auto"/>
                        <w:left w:val="none" w:sz="0" w:space="0" w:color="auto"/>
                        <w:bottom w:val="none" w:sz="0" w:space="0" w:color="auto"/>
                        <w:right w:val="none" w:sz="0" w:space="0" w:color="auto"/>
                      </w:divBdr>
                    </w:div>
                  </w:divsChild>
                </w:div>
                <w:div w:id="374889315">
                  <w:marLeft w:val="0"/>
                  <w:marRight w:val="0"/>
                  <w:marTop w:val="0"/>
                  <w:marBottom w:val="0"/>
                  <w:divBdr>
                    <w:top w:val="none" w:sz="0" w:space="0" w:color="auto"/>
                    <w:left w:val="none" w:sz="0" w:space="0" w:color="auto"/>
                    <w:bottom w:val="none" w:sz="0" w:space="0" w:color="auto"/>
                    <w:right w:val="none" w:sz="0" w:space="0" w:color="auto"/>
                  </w:divBdr>
                  <w:divsChild>
                    <w:div w:id="1599094509">
                      <w:marLeft w:val="0"/>
                      <w:marRight w:val="0"/>
                      <w:marTop w:val="0"/>
                      <w:marBottom w:val="0"/>
                      <w:divBdr>
                        <w:top w:val="none" w:sz="0" w:space="0" w:color="auto"/>
                        <w:left w:val="none" w:sz="0" w:space="0" w:color="auto"/>
                        <w:bottom w:val="none" w:sz="0" w:space="0" w:color="auto"/>
                        <w:right w:val="none" w:sz="0" w:space="0" w:color="auto"/>
                      </w:divBdr>
                    </w:div>
                  </w:divsChild>
                </w:div>
                <w:div w:id="191575126">
                  <w:marLeft w:val="0"/>
                  <w:marRight w:val="0"/>
                  <w:marTop w:val="0"/>
                  <w:marBottom w:val="0"/>
                  <w:divBdr>
                    <w:top w:val="none" w:sz="0" w:space="0" w:color="auto"/>
                    <w:left w:val="none" w:sz="0" w:space="0" w:color="auto"/>
                    <w:bottom w:val="none" w:sz="0" w:space="0" w:color="auto"/>
                    <w:right w:val="none" w:sz="0" w:space="0" w:color="auto"/>
                  </w:divBdr>
                  <w:divsChild>
                    <w:div w:id="359822271">
                      <w:marLeft w:val="0"/>
                      <w:marRight w:val="0"/>
                      <w:marTop w:val="0"/>
                      <w:marBottom w:val="0"/>
                      <w:divBdr>
                        <w:top w:val="none" w:sz="0" w:space="0" w:color="auto"/>
                        <w:left w:val="none" w:sz="0" w:space="0" w:color="auto"/>
                        <w:bottom w:val="none" w:sz="0" w:space="0" w:color="auto"/>
                        <w:right w:val="none" w:sz="0" w:space="0" w:color="auto"/>
                      </w:divBdr>
                    </w:div>
                  </w:divsChild>
                </w:div>
                <w:div w:id="875628641">
                  <w:marLeft w:val="0"/>
                  <w:marRight w:val="0"/>
                  <w:marTop w:val="0"/>
                  <w:marBottom w:val="0"/>
                  <w:divBdr>
                    <w:top w:val="none" w:sz="0" w:space="0" w:color="auto"/>
                    <w:left w:val="none" w:sz="0" w:space="0" w:color="auto"/>
                    <w:bottom w:val="none" w:sz="0" w:space="0" w:color="auto"/>
                    <w:right w:val="none" w:sz="0" w:space="0" w:color="auto"/>
                  </w:divBdr>
                  <w:divsChild>
                    <w:div w:id="1431313902">
                      <w:marLeft w:val="0"/>
                      <w:marRight w:val="0"/>
                      <w:marTop w:val="0"/>
                      <w:marBottom w:val="0"/>
                      <w:divBdr>
                        <w:top w:val="none" w:sz="0" w:space="0" w:color="auto"/>
                        <w:left w:val="none" w:sz="0" w:space="0" w:color="auto"/>
                        <w:bottom w:val="none" w:sz="0" w:space="0" w:color="auto"/>
                        <w:right w:val="none" w:sz="0" w:space="0" w:color="auto"/>
                      </w:divBdr>
                    </w:div>
                  </w:divsChild>
                </w:div>
                <w:div w:id="1590845359">
                  <w:marLeft w:val="0"/>
                  <w:marRight w:val="0"/>
                  <w:marTop w:val="0"/>
                  <w:marBottom w:val="0"/>
                  <w:divBdr>
                    <w:top w:val="none" w:sz="0" w:space="0" w:color="auto"/>
                    <w:left w:val="none" w:sz="0" w:space="0" w:color="auto"/>
                    <w:bottom w:val="none" w:sz="0" w:space="0" w:color="auto"/>
                    <w:right w:val="none" w:sz="0" w:space="0" w:color="auto"/>
                  </w:divBdr>
                  <w:divsChild>
                    <w:div w:id="55595153">
                      <w:marLeft w:val="0"/>
                      <w:marRight w:val="0"/>
                      <w:marTop w:val="0"/>
                      <w:marBottom w:val="0"/>
                      <w:divBdr>
                        <w:top w:val="none" w:sz="0" w:space="0" w:color="auto"/>
                        <w:left w:val="none" w:sz="0" w:space="0" w:color="auto"/>
                        <w:bottom w:val="none" w:sz="0" w:space="0" w:color="auto"/>
                        <w:right w:val="none" w:sz="0" w:space="0" w:color="auto"/>
                      </w:divBdr>
                    </w:div>
                  </w:divsChild>
                </w:div>
                <w:div w:id="2013029324">
                  <w:marLeft w:val="0"/>
                  <w:marRight w:val="0"/>
                  <w:marTop w:val="0"/>
                  <w:marBottom w:val="0"/>
                  <w:divBdr>
                    <w:top w:val="none" w:sz="0" w:space="0" w:color="auto"/>
                    <w:left w:val="none" w:sz="0" w:space="0" w:color="auto"/>
                    <w:bottom w:val="none" w:sz="0" w:space="0" w:color="auto"/>
                    <w:right w:val="none" w:sz="0" w:space="0" w:color="auto"/>
                  </w:divBdr>
                  <w:divsChild>
                    <w:div w:id="1896307198">
                      <w:marLeft w:val="0"/>
                      <w:marRight w:val="0"/>
                      <w:marTop w:val="0"/>
                      <w:marBottom w:val="0"/>
                      <w:divBdr>
                        <w:top w:val="none" w:sz="0" w:space="0" w:color="auto"/>
                        <w:left w:val="none" w:sz="0" w:space="0" w:color="auto"/>
                        <w:bottom w:val="none" w:sz="0" w:space="0" w:color="auto"/>
                        <w:right w:val="none" w:sz="0" w:space="0" w:color="auto"/>
                      </w:divBdr>
                    </w:div>
                  </w:divsChild>
                </w:div>
                <w:div w:id="1592543462">
                  <w:marLeft w:val="0"/>
                  <w:marRight w:val="0"/>
                  <w:marTop w:val="0"/>
                  <w:marBottom w:val="0"/>
                  <w:divBdr>
                    <w:top w:val="none" w:sz="0" w:space="0" w:color="auto"/>
                    <w:left w:val="none" w:sz="0" w:space="0" w:color="auto"/>
                    <w:bottom w:val="none" w:sz="0" w:space="0" w:color="auto"/>
                    <w:right w:val="none" w:sz="0" w:space="0" w:color="auto"/>
                  </w:divBdr>
                  <w:divsChild>
                    <w:div w:id="1105078194">
                      <w:marLeft w:val="0"/>
                      <w:marRight w:val="0"/>
                      <w:marTop w:val="0"/>
                      <w:marBottom w:val="0"/>
                      <w:divBdr>
                        <w:top w:val="none" w:sz="0" w:space="0" w:color="auto"/>
                        <w:left w:val="none" w:sz="0" w:space="0" w:color="auto"/>
                        <w:bottom w:val="none" w:sz="0" w:space="0" w:color="auto"/>
                        <w:right w:val="none" w:sz="0" w:space="0" w:color="auto"/>
                      </w:divBdr>
                    </w:div>
                  </w:divsChild>
                </w:div>
                <w:div w:id="1379940295">
                  <w:marLeft w:val="0"/>
                  <w:marRight w:val="0"/>
                  <w:marTop w:val="0"/>
                  <w:marBottom w:val="0"/>
                  <w:divBdr>
                    <w:top w:val="none" w:sz="0" w:space="0" w:color="auto"/>
                    <w:left w:val="none" w:sz="0" w:space="0" w:color="auto"/>
                    <w:bottom w:val="none" w:sz="0" w:space="0" w:color="auto"/>
                    <w:right w:val="none" w:sz="0" w:space="0" w:color="auto"/>
                  </w:divBdr>
                  <w:divsChild>
                    <w:div w:id="1038818638">
                      <w:marLeft w:val="0"/>
                      <w:marRight w:val="0"/>
                      <w:marTop w:val="0"/>
                      <w:marBottom w:val="0"/>
                      <w:divBdr>
                        <w:top w:val="none" w:sz="0" w:space="0" w:color="auto"/>
                        <w:left w:val="none" w:sz="0" w:space="0" w:color="auto"/>
                        <w:bottom w:val="none" w:sz="0" w:space="0" w:color="auto"/>
                        <w:right w:val="none" w:sz="0" w:space="0" w:color="auto"/>
                      </w:divBdr>
                    </w:div>
                  </w:divsChild>
                </w:div>
                <w:div w:id="1564217197">
                  <w:marLeft w:val="0"/>
                  <w:marRight w:val="0"/>
                  <w:marTop w:val="0"/>
                  <w:marBottom w:val="0"/>
                  <w:divBdr>
                    <w:top w:val="none" w:sz="0" w:space="0" w:color="auto"/>
                    <w:left w:val="none" w:sz="0" w:space="0" w:color="auto"/>
                    <w:bottom w:val="none" w:sz="0" w:space="0" w:color="auto"/>
                    <w:right w:val="none" w:sz="0" w:space="0" w:color="auto"/>
                  </w:divBdr>
                  <w:divsChild>
                    <w:div w:id="1947761762">
                      <w:marLeft w:val="0"/>
                      <w:marRight w:val="0"/>
                      <w:marTop w:val="0"/>
                      <w:marBottom w:val="0"/>
                      <w:divBdr>
                        <w:top w:val="none" w:sz="0" w:space="0" w:color="auto"/>
                        <w:left w:val="none" w:sz="0" w:space="0" w:color="auto"/>
                        <w:bottom w:val="none" w:sz="0" w:space="0" w:color="auto"/>
                        <w:right w:val="none" w:sz="0" w:space="0" w:color="auto"/>
                      </w:divBdr>
                    </w:div>
                  </w:divsChild>
                </w:div>
                <w:div w:id="576135982">
                  <w:marLeft w:val="0"/>
                  <w:marRight w:val="0"/>
                  <w:marTop w:val="0"/>
                  <w:marBottom w:val="0"/>
                  <w:divBdr>
                    <w:top w:val="none" w:sz="0" w:space="0" w:color="auto"/>
                    <w:left w:val="none" w:sz="0" w:space="0" w:color="auto"/>
                    <w:bottom w:val="none" w:sz="0" w:space="0" w:color="auto"/>
                    <w:right w:val="none" w:sz="0" w:space="0" w:color="auto"/>
                  </w:divBdr>
                  <w:divsChild>
                    <w:div w:id="1517617216">
                      <w:marLeft w:val="0"/>
                      <w:marRight w:val="0"/>
                      <w:marTop w:val="0"/>
                      <w:marBottom w:val="0"/>
                      <w:divBdr>
                        <w:top w:val="none" w:sz="0" w:space="0" w:color="auto"/>
                        <w:left w:val="none" w:sz="0" w:space="0" w:color="auto"/>
                        <w:bottom w:val="none" w:sz="0" w:space="0" w:color="auto"/>
                        <w:right w:val="none" w:sz="0" w:space="0" w:color="auto"/>
                      </w:divBdr>
                    </w:div>
                  </w:divsChild>
                </w:div>
                <w:div w:id="1565405879">
                  <w:marLeft w:val="0"/>
                  <w:marRight w:val="0"/>
                  <w:marTop w:val="0"/>
                  <w:marBottom w:val="0"/>
                  <w:divBdr>
                    <w:top w:val="none" w:sz="0" w:space="0" w:color="auto"/>
                    <w:left w:val="none" w:sz="0" w:space="0" w:color="auto"/>
                    <w:bottom w:val="none" w:sz="0" w:space="0" w:color="auto"/>
                    <w:right w:val="none" w:sz="0" w:space="0" w:color="auto"/>
                  </w:divBdr>
                  <w:divsChild>
                    <w:div w:id="765267764">
                      <w:marLeft w:val="0"/>
                      <w:marRight w:val="0"/>
                      <w:marTop w:val="0"/>
                      <w:marBottom w:val="0"/>
                      <w:divBdr>
                        <w:top w:val="none" w:sz="0" w:space="0" w:color="auto"/>
                        <w:left w:val="none" w:sz="0" w:space="0" w:color="auto"/>
                        <w:bottom w:val="none" w:sz="0" w:space="0" w:color="auto"/>
                        <w:right w:val="none" w:sz="0" w:space="0" w:color="auto"/>
                      </w:divBdr>
                    </w:div>
                  </w:divsChild>
                </w:div>
                <w:div w:id="1437629444">
                  <w:marLeft w:val="0"/>
                  <w:marRight w:val="0"/>
                  <w:marTop w:val="0"/>
                  <w:marBottom w:val="0"/>
                  <w:divBdr>
                    <w:top w:val="none" w:sz="0" w:space="0" w:color="auto"/>
                    <w:left w:val="none" w:sz="0" w:space="0" w:color="auto"/>
                    <w:bottom w:val="none" w:sz="0" w:space="0" w:color="auto"/>
                    <w:right w:val="none" w:sz="0" w:space="0" w:color="auto"/>
                  </w:divBdr>
                  <w:divsChild>
                    <w:div w:id="951086190">
                      <w:marLeft w:val="0"/>
                      <w:marRight w:val="0"/>
                      <w:marTop w:val="0"/>
                      <w:marBottom w:val="0"/>
                      <w:divBdr>
                        <w:top w:val="none" w:sz="0" w:space="0" w:color="auto"/>
                        <w:left w:val="none" w:sz="0" w:space="0" w:color="auto"/>
                        <w:bottom w:val="none" w:sz="0" w:space="0" w:color="auto"/>
                        <w:right w:val="none" w:sz="0" w:space="0" w:color="auto"/>
                      </w:divBdr>
                    </w:div>
                  </w:divsChild>
                </w:div>
                <w:div w:id="787896964">
                  <w:marLeft w:val="0"/>
                  <w:marRight w:val="0"/>
                  <w:marTop w:val="0"/>
                  <w:marBottom w:val="0"/>
                  <w:divBdr>
                    <w:top w:val="none" w:sz="0" w:space="0" w:color="auto"/>
                    <w:left w:val="none" w:sz="0" w:space="0" w:color="auto"/>
                    <w:bottom w:val="none" w:sz="0" w:space="0" w:color="auto"/>
                    <w:right w:val="none" w:sz="0" w:space="0" w:color="auto"/>
                  </w:divBdr>
                  <w:divsChild>
                    <w:div w:id="1236670110">
                      <w:marLeft w:val="0"/>
                      <w:marRight w:val="0"/>
                      <w:marTop w:val="0"/>
                      <w:marBottom w:val="0"/>
                      <w:divBdr>
                        <w:top w:val="none" w:sz="0" w:space="0" w:color="auto"/>
                        <w:left w:val="none" w:sz="0" w:space="0" w:color="auto"/>
                        <w:bottom w:val="none" w:sz="0" w:space="0" w:color="auto"/>
                        <w:right w:val="none" w:sz="0" w:space="0" w:color="auto"/>
                      </w:divBdr>
                    </w:div>
                  </w:divsChild>
                </w:div>
                <w:div w:id="425805927">
                  <w:marLeft w:val="0"/>
                  <w:marRight w:val="0"/>
                  <w:marTop w:val="0"/>
                  <w:marBottom w:val="0"/>
                  <w:divBdr>
                    <w:top w:val="none" w:sz="0" w:space="0" w:color="auto"/>
                    <w:left w:val="none" w:sz="0" w:space="0" w:color="auto"/>
                    <w:bottom w:val="none" w:sz="0" w:space="0" w:color="auto"/>
                    <w:right w:val="none" w:sz="0" w:space="0" w:color="auto"/>
                  </w:divBdr>
                  <w:divsChild>
                    <w:div w:id="779489645">
                      <w:marLeft w:val="0"/>
                      <w:marRight w:val="0"/>
                      <w:marTop w:val="0"/>
                      <w:marBottom w:val="0"/>
                      <w:divBdr>
                        <w:top w:val="none" w:sz="0" w:space="0" w:color="auto"/>
                        <w:left w:val="none" w:sz="0" w:space="0" w:color="auto"/>
                        <w:bottom w:val="none" w:sz="0" w:space="0" w:color="auto"/>
                        <w:right w:val="none" w:sz="0" w:space="0" w:color="auto"/>
                      </w:divBdr>
                    </w:div>
                  </w:divsChild>
                </w:div>
                <w:div w:id="942152931">
                  <w:marLeft w:val="0"/>
                  <w:marRight w:val="0"/>
                  <w:marTop w:val="0"/>
                  <w:marBottom w:val="0"/>
                  <w:divBdr>
                    <w:top w:val="none" w:sz="0" w:space="0" w:color="auto"/>
                    <w:left w:val="none" w:sz="0" w:space="0" w:color="auto"/>
                    <w:bottom w:val="none" w:sz="0" w:space="0" w:color="auto"/>
                    <w:right w:val="none" w:sz="0" w:space="0" w:color="auto"/>
                  </w:divBdr>
                  <w:divsChild>
                    <w:div w:id="570505044">
                      <w:marLeft w:val="0"/>
                      <w:marRight w:val="0"/>
                      <w:marTop w:val="0"/>
                      <w:marBottom w:val="0"/>
                      <w:divBdr>
                        <w:top w:val="none" w:sz="0" w:space="0" w:color="auto"/>
                        <w:left w:val="none" w:sz="0" w:space="0" w:color="auto"/>
                        <w:bottom w:val="none" w:sz="0" w:space="0" w:color="auto"/>
                        <w:right w:val="none" w:sz="0" w:space="0" w:color="auto"/>
                      </w:divBdr>
                    </w:div>
                  </w:divsChild>
                </w:div>
                <w:div w:id="485245361">
                  <w:marLeft w:val="0"/>
                  <w:marRight w:val="0"/>
                  <w:marTop w:val="0"/>
                  <w:marBottom w:val="0"/>
                  <w:divBdr>
                    <w:top w:val="none" w:sz="0" w:space="0" w:color="auto"/>
                    <w:left w:val="none" w:sz="0" w:space="0" w:color="auto"/>
                    <w:bottom w:val="none" w:sz="0" w:space="0" w:color="auto"/>
                    <w:right w:val="none" w:sz="0" w:space="0" w:color="auto"/>
                  </w:divBdr>
                  <w:divsChild>
                    <w:div w:id="791636276">
                      <w:marLeft w:val="0"/>
                      <w:marRight w:val="0"/>
                      <w:marTop w:val="0"/>
                      <w:marBottom w:val="0"/>
                      <w:divBdr>
                        <w:top w:val="none" w:sz="0" w:space="0" w:color="auto"/>
                        <w:left w:val="none" w:sz="0" w:space="0" w:color="auto"/>
                        <w:bottom w:val="none" w:sz="0" w:space="0" w:color="auto"/>
                        <w:right w:val="none" w:sz="0" w:space="0" w:color="auto"/>
                      </w:divBdr>
                    </w:div>
                  </w:divsChild>
                </w:div>
                <w:div w:id="2120293483">
                  <w:marLeft w:val="0"/>
                  <w:marRight w:val="0"/>
                  <w:marTop w:val="0"/>
                  <w:marBottom w:val="0"/>
                  <w:divBdr>
                    <w:top w:val="none" w:sz="0" w:space="0" w:color="auto"/>
                    <w:left w:val="none" w:sz="0" w:space="0" w:color="auto"/>
                    <w:bottom w:val="none" w:sz="0" w:space="0" w:color="auto"/>
                    <w:right w:val="none" w:sz="0" w:space="0" w:color="auto"/>
                  </w:divBdr>
                  <w:divsChild>
                    <w:div w:id="840703855">
                      <w:marLeft w:val="0"/>
                      <w:marRight w:val="0"/>
                      <w:marTop w:val="0"/>
                      <w:marBottom w:val="0"/>
                      <w:divBdr>
                        <w:top w:val="none" w:sz="0" w:space="0" w:color="auto"/>
                        <w:left w:val="none" w:sz="0" w:space="0" w:color="auto"/>
                        <w:bottom w:val="none" w:sz="0" w:space="0" w:color="auto"/>
                        <w:right w:val="none" w:sz="0" w:space="0" w:color="auto"/>
                      </w:divBdr>
                    </w:div>
                  </w:divsChild>
                </w:div>
                <w:div w:id="279453635">
                  <w:marLeft w:val="0"/>
                  <w:marRight w:val="0"/>
                  <w:marTop w:val="0"/>
                  <w:marBottom w:val="0"/>
                  <w:divBdr>
                    <w:top w:val="none" w:sz="0" w:space="0" w:color="auto"/>
                    <w:left w:val="none" w:sz="0" w:space="0" w:color="auto"/>
                    <w:bottom w:val="none" w:sz="0" w:space="0" w:color="auto"/>
                    <w:right w:val="none" w:sz="0" w:space="0" w:color="auto"/>
                  </w:divBdr>
                  <w:divsChild>
                    <w:div w:id="1319067795">
                      <w:marLeft w:val="0"/>
                      <w:marRight w:val="0"/>
                      <w:marTop w:val="0"/>
                      <w:marBottom w:val="0"/>
                      <w:divBdr>
                        <w:top w:val="none" w:sz="0" w:space="0" w:color="auto"/>
                        <w:left w:val="none" w:sz="0" w:space="0" w:color="auto"/>
                        <w:bottom w:val="none" w:sz="0" w:space="0" w:color="auto"/>
                        <w:right w:val="none" w:sz="0" w:space="0" w:color="auto"/>
                      </w:divBdr>
                    </w:div>
                  </w:divsChild>
                </w:div>
                <w:div w:id="1382285786">
                  <w:marLeft w:val="0"/>
                  <w:marRight w:val="0"/>
                  <w:marTop w:val="0"/>
                  <w:marBottom w:val="0"/>
                  <w:divBdr>
                    <w:top w:val="none" w:sz="0" w:space="0" w:color="auto"/>
                    <w:left w:val="none" w:sz="0" w:space="0" w:color="auto"/>
                    <w:bottom w:val="none" w:sz="0" w:space="0" w:color="auto"/>
                    <w:right w:val="none" w:sz="0" w:space="0" w:color="auto"/>
                  </w:divBdr>
                  <w:divsChild>
                    <w:div w:id="93405691">
                      <w:marLeft w:val="0"/>
                      <w:marRight w:val="0"/>
                      <w:marTop w:val="0"/>
                      <w:marBottom w:val="0"/>
                      <w:divBdr>
                        <w:top w:val="none" w:sz="0" w:space="0" w:color="auto"/>
                        <w:left w:val="none" w:sz="0" w:space="0" w:color="auto"/>
                        <w:bottom w:val="none" w:sz="0" w:space="0" w:color="auto"/>
                        <w:right w:val="none" w:sz="0" w:space="0" w:color="auto"/>
                      </w:divBdr>
                    </w:div>
                  </w:divsChild>
                </w:div>
                <w:div w:id="50344951">
                  <w:marLeft w:val="0"/>
                  <w:marRight w:val="0"/>
                  <w:marTop w:val="0"/>
                  <w:marBottom w:val="0"/>
                  <w:divBdr>
                    <w:top w:val="none" w:sz="0" w:space="0" w:color="auto"/>
                    <w:left w:val="none" w:sz="0" w:space="0" w:color="auto"/>
                    <w:bottom w:val="none" w:sz="0" w:space="0" w:color="auto"/>
                    <w:right w:val="none" w:sz="0" w:space="0" w:color="auto"/>
                  </w:divBdr>
                  <w:divsChild>
                    <w:div w:id="6134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03111">
          <w:marLeft w:val="0"/>
          <w:marRight w:val="0"/>
          <w:marTop w:val="0"/>
          <w:marBottom w:val="0"/>
          <w:divBdr>
            <w:top w:val="none" w:sz="0" w:space="0" w:color="auto"/>
            <w:left w:val="none" w:sz="0" w:space="0" w:color="auto"/>
            <w:bottom w:val="none" w:sz="0" w:space="0" w:color="auto"/>
            <w:right w:val="none" w:sz="0" w:space="0" w:color="auto"/>
          </w:divBdr>
        </w:div>
        <w:div w:id="1376001599">
          <w:marLeft w:val="0"/>
          <w:marRight w:val="0"/>
          <w:marTop w:val="0"/>
          <w:marBottom w:val="0"/>
          <w:divBdr>
            <w:top w:val="none" w:sz="0" w:space="0" w:color="auto"/>
            <w:left w:val="none" w:sz="0" w:space="0" w:color="auto"/>
            <w:bottom w:val="none" w:sz="0" w:space="0" w:color="auto"/>
            <w:right w:val="none" w:sz="0" w:space="0" w:color="auto"/>
          </w:divBdr>
        </w:div>
        <w:div w:id="1770811817">
          <w:marLeft w:val="0"/>
          <w:marRight w:val="0"/>
          <w:marTop w:val="0"/>
          <w:marBottom w:val="0"/>
          <w:divBdr>
            <w:top w:val="none" w:sz="0" w:space="0" w:color="auto"/>
            <w:left w:val="none" w:sz="0" w:space="0" w:color="auto"/>
            <w:bottom w:val="none" w:sz="0" w:space="0" w:color="auto"/>
            <w:right w:val="none" w:sz="0" w:space="0" w:color="auto"/>
          </w:divBdr>
        </w:div>
        <w:div w:id="301694738">
          <w:marLeft w:val="0"/>
          <w:marRight w:val="0"/>
          <w:marTop w:val="0"/>
          <w:marBottom w:val="0"/>
          <w:divBdr>
            <w:top w:val="none" w:sz="0" w:space="0" w:color="auto"/>
            <w:left w:val="none" w:sz="0" w:space="0" w:color="auto"/>
            <w:bottom w:val="none" w:sz="0" w:space="0" w:color="auto"/>
            <w:right w:val="none" w:sz="0" w:space="0" w:color="auto"/>
          </w:divBdr>
        </w:div>
      </w:divsChild>
    </w:div>
    <w:div w:id="469253633">
      <w:bodyDiv w:val="1"/>
      <w:marLeft w:val="0"/>
      <w:marRight w:val="0"/>
      <w:marTop w:val="0"/>
      <w:marBottom w:val="0"/>
      <w:divBdr>
        <w:top w:val="none" w:sz="0" w:space="0" w:color="auto"/>
        <w:left w:val="none" w:sz="0" w:space="0" w:color="auto"/>
        <w:bottom w:val="none" w:sz="0" w:space="0" w:color="auto"/>
        <w:right w:val="none" w:sz="0" w:space="0" w:color="auto"/>
      </w:divBdr>
      <w:divsChild>
        <w:div w:id="149487758">
          <w:marLeft w:val="0"/>
          <w:marRight w:val="0"/>
          <w:marTop w:val="0"/>
          <w:marBottom w:val="0"/>
          <w:divBdr>
            <w:top w:val="none" w:sz="0" w:space="0" w:color="auto"/>
            <w:left w:val="none" w:sz="0" w:space="0" w:color="auto"/>
            <w:bottom w:val="none" w:sz="0" w:space="0" w:color="auto"/>
            <w:right w:val="none" w:sz="0" w:space="0" w:color="auto"/>
          </w:divBdr>
        </w:div>
        <w:div w:id="1502043306">
          <w:marLeft w:val="0"/>
          <w:marRight w:val="0"/>
          <w:marTop w:val="0"/>
          <w:marBottom w:val="0"/>
          <w:divBdr>
            <w:top w:val="none" w:sz="0" w:space="0" w:color="auto"/>
            <w:left w:val="none" w:sz="0" w:space="0" w:color="auto"/>
            <w:bottom w:val="none" w:sz="0" w:space="0" w:color="auto"/>
            <w:right w:val="none" w:sz="0" w:space="0" w:color="auto"/>
          </w:divBdr>
        </w:div>
        <w:div w:id="2099053969">
          <w:marLeft w:val="0"/>
          <w:marRight w:val="0"/>
          <w:marTop w:val="0"/>
          <w:marBottom w:val="0"/>
          <w:divBdr>
            <w:top w:val="none" w:sz="0" w:space="0" w:color="auto"/>
            <w:left w:val="none" w:sz="0" w:space="0" w:color="auto"/>
            <w:bottom w:val="none" w:sz="0" w:space="0" w:color="auto"/>
            <w:right w:val="none" w:sz="0" w:space="0" w:color="auto"/>
          </w:divBdr>
        </w:div>
        <w:div w:id="447435546">
          <w:marLeft w:val="0"/>
          <w:marRight w:val="0"/>
          <w:marTop w:val="0"/>
          <w:marBottom w:val="0"/>
          <w:divBdr>
            <w:top w:val="none" w:sz="0" w:space="0" w:color="auto"/>
            <w:left w:val="none" w:sz="0" w:space="0" w:color="auto"/>
            <w:bottom w:val="none" w:sz="0" w:space="0" w:color="auto"/>
            <w:right w:val="none" w:sz="0" w:space="0" w:color="auto"/>
          </w:divBdr>
        </w:div>
        <w:div w:id="536433020">
          <w:marLeft w:val="0"/>
          <w:marRight w:val="0"/>
          <w:marTop w:val="0"/>
          <w:marBottom w:val="0"/>
          <w:divBdr>
            <w:top w:val="none" w:sz="0" w:space="0" w:color="auto"/>
            <w:left w:val="none" w:sz="0" w:space="0" w:color="auto"/>
            <w:bottom w:val="none" w:sz="0" w:space="0" w:color="auto"/>
            <w:right w:val="none" w:sz="0" w:space="0" w:color="auto"/>
          </w:divBdr>
        </w:div>
        <w:div w:id="363481441">
          <w:marLeft w:val="0"/>
          <w:marRight w:val="0"/>
          <w:marTop w:val="0"/>
          <w:marBottom w:val="0"/>
          <w:divBdr>
            <w:top w:val="none" w:sz="0" w:space="0" w:color="auto"/>
            <w:left w:val="none" w:sz="0" w:space="0" w:color="auto"/>
            <w:bottom w:val="none" w:sz="0" w:space="0" w:color="auto"/>
            <w:right w:val="none" w:sz="0" w:space="0" w:color="auto"/>
          </w:divBdr>
        </w:div>
        <w:div w:id="1047534489">
          <w:marLeft w:val="0"/>
          <w:marRight w:val="0"/>
          <w:marTop w:val="0"/>
          <w:marBottom w:val="0"/>
          <w:divBdr>
            <w:top w:val="none" w:sz="0" w:space="0" w:color="auto"/>
            <w:left w:val="none" w:sz="0" w:space="0" w:color="auto"/>
            <w:bottom w:val="none" w:sz="0" w:space="0" w:color="auto"/>
            <w:right w:val="none" w:sz="0" w:space="0" w:color="auto"/>
          </w:divBdr>
        </w:div>
        <w:div w:id="1361468762">
          <w:marLeft w:val="0"/>
          <w:marRight w:val="0"/>
          <w:marTop w:val="0"/>
          <w:marBottom w:val="0"/>
          <w:divBdr>
            <w:top w:val="none" w:sz="0" w:space="0" w:color="auto"/>
            <w:left w:val="none" w:sz="0" w:space="0" w:color="auto"/>
            <w:bottom w:val="none" w:sz="0" w:space="0" w:color="auto"/>
            <w:right w:val="none" w:sz="0" w:space="0" w:color="auto"/>
          </w:divBdr>
        </w:div>
        <w:div w:id="1570381500">
          <w:marLeft w:val="0"/>
          <w:marRight w:val="0"/>
          <w:marTop w:val="0"/>
          <w:marBottom w:val="0"/>
          <w:divBdr>
            <w:top w:val="none" w:sz="0" w:space="0" w:color="auto"/>
            <w:left w:val="none" w:sz="0" w:space="0" w:color="auto"/>
            <w:bottom w:val="none" w:sz="0" w:space="0" w:color="auto"/>
            <w:right w:val="none" w:sz="0" w:space="0" w:color="auto"/>
          </w:divBdr>
        </w:div>
        <w:div w:id="629701777">
          <w:marLeft w:val="0"/>
          <w:marRight w:val="0"/>
          <w:marTop w:val="0"/>
          <w:marBottom w:val="0"/>
          <w:divBdr>
            <w:top w:val="none" w:sz="0" w:space="0" w:color="auto"/>
            <w:left w:val="none" w:sz="0" w:space="0" w:color="auto"/>
            <w:bottom w:val="none" w:sz="0" w:space="0" w:color="auto"/>
            <w:right w:val="none" w:sz="0" w:space="0" w:color="auto"/>
          </w:divBdr>
        </w:div>
        <w:div w:id="71052026">
          <w:marLeft w:val="0"/>
          <w:marRight w:val="0"/>
          <w:marTop w:val="0"/>
          <w:marBottom w:val="0"/>
          <w:divBdr>
            <w:top w:val="none" w:sz="0" w:space="0" w:color="auto"/>
            <w:left w:val="none" w:sz="0" w:space="0" w:color="auto"/>
            <w:bottom w:val="none" w:sz="0" w:space="0" w:color="auto"/>
            <w:right w:val="none" w:sz="0" w:space="0" w:color="auto"/>
          </w:divBdr>
        </w:div>
        <w:div w:id="1288045269">
          <w:marLeft w:val="0"/>
          <w:marRight w:val="0"/>
          <w:marTop w:val="0"/>
          <w:marBottom w:val="0"/>
          <w:divBdr>
            <w:top w:val="none" w:sz="0" w:space="0" w:color="auto"/>
            <w:left w:val="none" w:sz="0" w:space="0" w:color="auto"/>
            <w:bottom w:val="none" w:sz="0" w:space="0" w:color="auto"/>
            <w:right w:val="none" w:sz="0" w:space="0" w:color="auto"/>
          </w:divBdr>
        </w:div>
        <w:div w:id="719479823">
          <w:marLeft w:val="0"/>
          <w:marRight w:val="0"/>
          <w:marTop w:val="0"/>
          <w:marBottom w:val="0"/>
          <w:divBdr>
            <w:top w:val="none" w:sz="0" w:space="0" w:color="auto"/>
            <w:left w:val="none" w:sz="0" w:space="0" w:color="auto"/>
            <w:bottom w:val="none" w:sz="0" w:space="0" w:color="auto"/>
            <w:right w:val="none" w:sz="0" w:space="0" w:color="auto"/>
          </w:divBdr>
        </w:div>
        <w:div w:id="933050055">
          <w:marLeft w:val="0"/>
          <w:marRight w:val="0"/>
          <w:marTop w:val="0"/>
          <w:marBottom w:val="0"/>
          <w:divBdr>
            <w:top w:val="none" w:sz="0" w:space="0" w:color="auto"/>
            <w:left w:val="none" w:sz="0" w:space="0" w:color="auto"/>
            <w:bottom w:val="none" w:sz="0" w:space="0" w:color="auto"/>
            <w:right w:val="none" w:sz="0" w:space="0" w:color="auto"/>
          </w:divBdr>
        </w:div>
        <w:div w:id="164518194">
          <w:marLeft w:val="0"/>
          <w:marRight w:val="0"/>
          <w:marTop w:val="0"/>
          <w:marBottom w:val="0"/>
          <w:divBdr>
            <w:top w:val="none" w:sz="0" w:space="0" w:color="auto"/>
            <w:left w:val="none" w:sz="0" w:space="0" w:color="auto"/>
            <w:bottom w:val="none" w:sz="0" w:space="0" w:color="auto"/>
            <w:right w:val="none" w:sz="0" w:space="0" w:color="auto"/>
          </w:divBdr>
        </w:div>
        <w:div w:id="4946112">
          <w:marLeft w:val="0"/>
          <w:marRight w:val="0"/>
          <w:marTop w:val="0"/>
          <w:marBottom w:val="0"/>
          <w:divBdr>
            <w:top w:val="none" w:sz="0" w:space="0" w:color="auto"/>
            <w:left w:val="none" w:sz="0" w:space="0" w:color="auto"/>
            <w:bottom w:val="none" w:sz="0" w:space="0" w:color="auto"/>
            <w:right w:val="none" w:sz="0" w:space="0" w:color="auto"/>
          </w:divBdr>
        </w:div>
        <w:div w:id="2024357148">
          <w:marLeft w:val="0"/>
          <w:marRight w:val="0"/>
          <w:marTop w:val="0"/>
          <w:marBottom w:val="0"/>
          <w:divBdr>
            <w:top w:val="none" w:sz="0" w:space="0" w:color="auto"/>
            <w:left w:val="none" w:sz="0" w:space="0" w:color="auto"/>
            <w:bottom w:val="none" w:sz="0" w:space="0" w:color="auto"/>
            <w:right w:val="none" w:sz="0" w:space="0" w:color="auto"/>
          </w:divBdr>
        </w:div>
        <w:div w:id="1884171594">
          <w:marLeft w:val="0"/>
          <w:marRight w:val="0"/>
          <w:marTop w:val="0"/>
          <w:marBottom w:val="0"/>
          <w:divBdr>
            <w:top w:val="none" w:sz="0" w:space="0" w:color="auto"/>
            <w:left w:val="none" w:sz="0" w:space="0" w:color="auto"/>
            <w:bottom w:val="none" w:sz="0" w:space="0" w:color="auto"/>
            <w:right w:val="none" w:sz="0" w:space="0" w:color="auto"/>
          </w:divBdr>
        </w:div>
        <w:div w:id="22946918">
          <w:marLeft w:val="0"/>
          <w:marRight w:val="0"/>
          <w:marTop w:val="0"/>
          <w:marBottom w:val="0"/>
          <w:divBdr>
            <w:top w:val="none" w:sz="0" w:space="0" w:color="auto"/>
            <w:left w:val="none" w:sz="0" w:space="0" w:color="auto"/>
            <w:bottom w:val="none" w:sz="0" w:space="0" w:color="auto"/>
            <w:right w:val="none" w:sz="0" w:space="0" w:color="auto"/>
          </w:divBdr>
        </w:div>
        <w:div w:id="1742557173">
          <w:marLeft w:val="0"/>
          <w:marRight w:val="0"/>
          <w:marTop w:val="0"/>
          <w:marBottom w:val="0"/>
          <w:divBdr>
            <w:top w:val="none" w:sz="0" w:space="0" w:color="auto"/>
            <w:left w:val="none" w:sz="0" w:space="0" w:color="auto"/>
            <w:bottom w:val="none" w:sz="0" w:space="0" w:color="auto"/>
            <w:right w:val="none" w:sz="0" w:space="0" w:color="auto"/>
          </w:divBdr>
        </w:div>
        <w:div w:id="170879455">
          <w:marLeft w:val="0"/>
          <w:marRight w:val="0"/>
          <w:marTop w:val="0"/>
          <w:marBottom w:val="0"/>
          <w:divBdr>
            <w:top w:val="none" w:sz="0" w:space="0" w:color="auto"/>
            <w:left w:val="none" w:sz="0" w:space="0" w:color="auto"/>
            <w:bottom w:val="none" w:sz="0" w:space="0" w:color="auto"/>
            <w:right w:val="none" w:sz="0" w:space="0" w:color="auto"/>
          </w:divBdr>
        </w:div>
        <w:div w:id="714548396">
          <w:marLeft w:val="0"/>
          <w:marRight w:val="0"/>
          <w:marTop w:val="0"/>
          <w:marBottom w:val="0"/>
          <w:divBdr>
            <w:top w:val="none" w:sz="0" w:space="0" w:color="auto"/>
            <w:left w:val="none" w:sz="0" w:space="0" w:color="auto"/>
            <w:bottom w:val="none" w:sz="0" w:space="0" w:color="auto"/>
            <w:right w:val="none" w:sz="0" w:space="0" w:color="auto"/>
          </w:divBdr>
        </w:div>
        <w:div w:id="1707488057">
          <w:marLeft w:val="0"/>
          <w:marRight w:val="0"/>
          <w:marTop w:val="0"/>
          <w:marBottom w:val="0"/>
          <w:divBdr>
            <w:top w:val="none" w:sz="0" w:space="0" w:color="auto"/>
            <w:left w:val="none" w:sz="0" w:space="0" w:color="auto"/>
            <w:bottom w:val="none" w:sz="0" w:space="0" w:color="auto"/>
            <w:right w:val="none" w:sz="0" w:space="0" w:color="auto"/>
          </w:divBdr>
        </w:div>
        <w:div w:id="727460120">
          <w:marLeft w:val="0"/>
          <w:marRight w:val="0"/>
          <w:marTop w:val="0"/>
          <w:marBottom w:val="0"/>
          <w:divBdr>
            <w:top w:val="none" w:sz="0" w:space="0" w:color="auto"/>
            <w:left w:val="none" w:sz="0" w:space="0" w:color="auto"/>
            <w:bottom w:val="none" w:sz="0" w:space="0" w:color="auto"/>
            <w:right w:val="none" w:sz="0" w:space="0" w:color="auto"/>
          </w:divBdr>
        </w:div>
        <w:div w:id="545260688">
          <w:marLeft w:val="0"/>
          <w:marRight w:val="0"/>
          <w:marTop w:val="0"/>
          <w:marBottom w:val="0"/>
          <w:divBdr>
            <w:top w:val="none" w:sz="0" w:space="0" w:color="auto"/>
            <w:left w:val="none" w:sz="0" w:space="0" w:color="auto"/>
            <w:bottom w:val="none" w:sz="0" w:space="0" w:color="auto"/>
            <w:right w:val="none" w:sz="0" w:space="0" w:color="auto"/>
          </w:divBdr>
        </w:div>
        <w:div w:id="450325269">
          <w:marLeft w:val="0"/>
          <w:marRight w:val="0"/>
          <w:marTop w:val="0"/>
          <w:marBottom w:val="0"/>
          <w:divBdr>
            <w:top w:val="none" w:sz="0" w:space="0" w:color="auto"/>
            <w:left w:val="none" w:sz="0" w:space="0" w:color="auto"/>
            <w:bottom w:val="none" w:sz="0" w:space="0" w:color="auto"/>
            <w:right w:val="none" w:sz="0" w:space="0" w:color="auto"/>
          </w:divBdr>
        </w:div>
      </w:divsChild>
    </w:div>
    <w:div w:id="588778531">
      <w:bodyDiv w:val="1"/>
      <w:marLeft w:val="0"/>
      <w:marRight w:val="0"/>
      <w:marTop w:val="0"/>
      <w:marBottom w:val="0"/>
      <w:divBdr>
        <w:top w:val="none" w:sz="0" w:space="0" w:color="auto"/>
        <w:left w:val="none" w:sz="0" w:space="0" w:color="auto"/>
        <w:bottom w:val="none" w:sz="0" w:space="0" w:color="auto"/>
        <w:right w:val="none" w:sz="0" w:space="0" w:color="auto"/>
      </w:divBdr>
      <w:divsChild>
        <w:div w:id="155583366">
          <w:marLeft w:val="0"/>
          <w:marRight w:val="0"/>
          <w:marTop w:val="0"/>
          <w:marBottom w:val="0"/>
          <w:divBdr>
            <w:top w:val="none" w:sz="0" w:space="0" w:color="auto"/>
            <w:left w:val="none" w:sz="0" w:space="0" w:color="auto"/>
            <w:bottom w:val="none" w:sz="0" w:space="0" w:color="auto"/>
            <w:right w:val="none" w:sz="0" w:space="0" w:color="auto"/>
          </w:divBdr>
        </w:div>
        <w:div w:id="575671130">
          <w:marLeft w:val="0"/>
          <w:marRight w:val="0"/>
          <w:marTop w:val="0"/>
          <w:marBottom w:val="0"/>
          <w:divBdr>
            <w:top w:val="none" w:sz="0" w:space="0" w:color="auto"/>
            <w:left w:val="none" w:sz="0" w:space="0" w:color="auto"/>
            <w:bottom w:val="none" w:sz="0" w:space="0" w:color="auto"/>
            <w:right w:val="none" w:sz="0" w:space="0" w:color="auto"/>
          </w:divBdr>
        </w:div>
        <w:div w:id="337659271">
          <w:marLeft w:val="0"/>
          <w:marRight w:val="0"/>
          <w:marTop w:val="0"/>
          <w:marBottom w:val="0"/>
          <w:divBdr>
            <w:top w:val="none" w:sz="0" w:space="0" w:color="auto"/>
            <w:left w:val="none" w:sz="0" w:space="0" w:color="auto"/>
            <w:bottom w:val="none" w:sz="0" w:space="0" w:color="auto"/>
            <w:right w:val="none" w:sz="0" w:space="0" w:color="auto"/>
          </w:divBdr>
        </w:div>
        <w:div w:id="910432115">
          <w:marLeft w:val="0"/>
          <w:marRight w:val="0"/>
          <w:marTop w:val="0"/>
          <w:marBottom w:val="0"/>
          <w:divBdr>
            <w:top w:val="none" w:sz="0" w:space="0" w:color="auto"/>
            <w:left w:val="none" w:sz="0" w:space="0" w:color="auto"/>
            <w:bottom w:val="none" w:sz="0" w:space="0" w:color="auto"/>
            <w:right w:val="none" w:sz="0" w:space="0" w:color="auto"/>
          </w:divBdr>
          <w:divsChild>
            <w:div w:id="1419789481">
              <w:marLeft w:val="-44"/>
              <w:marRight w:val="0"/>
              <w:marTop w:val="18"/>
              <w:marBottom w:val="18"/>
              <w:divBdr>
                <w:top w:val="none" w:sz="0" w:space="0" w:color="auto"/>
                <w:left w:val="none" w:sz="0" w:space="0" w:color="auto"/>
                <w:bottom w:val="none" w:sz="0" w:space="0" w:color="auto"/>
                <w:right w:val="none" w:sz="0" w:space="0" w:color="auto"/>
              </w:divBdr>
              <w:divsChild>
                <w:div w:id="302732293">
                  <w:marLeft w:val="0"/>
                  <w:marRight w:val="0"/>
                  <w:marTop w:val="0"/>
                  <w:marBottom w:val="0"/>
                  <w:divBdr>
                    <w:top w:val="none" w:sz="0" w:space="0" w:color="auto"/>
                    <w:left w:val="none" w:sz="0" w:space="0" w:color="auto"/>
                    <w:bottom w:val="none" w:sz="0" w:space="0" w:color="auto"/>
                    <w:right w:val="none" w:sz="0" w:space="0" w:color="auto"/>
                  </w:divBdr>
                  <w:divsChild>
                    <w:div w:id="1921132023">
                      <w:marLeft w:val="0"/>
                      <w:marRight w:val="0"/>
                      <w:marTop w:val="0"/>
                      <w:marBottom w:val="0"/>
                      <w:divBdr>
                        <w:top w:val="none" w:sz="0" w:space="0" w:color="auto"/>
                        <w:left w:val="none" w:sz="0" w:space="0" w:color="auto"/>
                        <w:bottom w:val="none" w:sz="0" w:space="0" w:color="auto"/>
                        <w:right w:val="none" w:sz="0" w:space="0" w:color="auto"/>
                      </w:divBdr>
                    </w:div>
                  </w:divsChild>
                </w:div>
                <w:div w:id="1925067879">
                  <w:marLeft w:val="0"/>
                  <w:marRight w:val="0"/>
                  <w:marTop w:val="0"/>
                  <w:marBottom w:val="0"/>
                  <w:divBdr>
                    <w:top w:val="none" w:sz="0" w:space="0" w:color="auto"/>
                    <w:left w:val="none" w:sz="0" w:space="0" w:color="auto"/>
                    <w:bottom w:val="none" w:sz="0" w:space="0" w:color="auto"/>
                    <w:right w:val="none" w:sz="0" w:space="0" w:color="auto"/>
                  </w:divBdr>
                  <w:divsChild>
                    <w:div w:id="1500148737">
                      <w:marLeft w:val="0"/>
                      <w:marRight w:val="0"/>
                      <w:marTop w:val="0"/>
                      <w:marBottom w:val="0"/>
                      <w:divBdr>
                        <w:top w:val="none" w:sz="0" w:space="0" w:color="auto"/>
                        <w:left w:val="none" w:sz="0" w:space="0" w:color="auto"/>
                        <w:bottom w:val="none" w:sz="0" w:space="0" w:color="auto"/>
                        <w:right w:val="none" w:sz="0" w:space="0" w:color="auto"/>
                      </w:divBdr>
                    </w:div>
                  </w:divsChild>
                </w:div>
                <w:div w:id="736705576">
                  <w:marLeft w:val="0"/>
                  <w:marRight w:val="0"/>
                  <w:marTop w:val="0"/>
                  <w:marBottom w:val="0"/>
                  <w:divBdr>
                    <w:top w:val="none" w:sz="0" w:space="0" w:color="auto"/>
                    <w:left w:val="none" w:sz="0" w:space="0" w:color="auto"/>
                    <w:bottom w:val="none" w:sz="0" w:space="0" w:color="auto"/>
                    <w:right w:val="none" w:sz="0" w:space="0" w:color="auto"/>
                  </w:divBdr>
                  <w:divsChild>
                    <w:div w:id="1578439936">
                      <w:marLeft w:val="0"/>
                      <w:marRight w:val="0"/>
                      <w:marTop w:val="0"/>
                      <w:marBottom w:val="0"/>
                      <w:divBdr>
                        <w:top w:val="none" w:sz="0" w:space="0" w:color="auto"/>
                        <w:left w:val="none" w:sz="0" w:space="0" w:color="auto"/>
                        <w:bottom w:val="none" w:sz="0" w:space="0" w:color="auto"/>
                        <w:right w:val="none" w:sz="0" w:space="0" w:color="auto"/>
                      </w:divBdr>
                    </w:div>
                  </w:divsChild>
                </w:div>
                <w:div w:id="26295086">
                  <w:marLeft w:val="0"/>
                  <w:marRight w:val="0"/>
                  <w:marTop w:val="0"/>
                  <w:marBottom w:val="0"/>
                  <w:divBdr>
                    <w:top w:val="none" w:sz="0" w:space="0" w:color="auto"/>
                    <w:left w:val="none" w:sz="0" w:space="0" w:color="auto"/>
                    <w:bottom w:val="none" w:sz="0" w:space="0" w:color="auto"/>
                    <w:right w:val="none" w:sz="0" w:space="0" w:color="auto"/>
                  </w:divBdr>
                  <w:divsChild>
                    <w:div w:id="1459714997">
                      <w:marLeft w:val="0"/>
                      <w:marRight w:val="0"/>
                      <w:marTop w:val="0"/>
                      <w:marBottom w:val="0"/>
                      <w:divBdr>
                        <w:top w:val="none" w:sz="0" w:space="0" w:color="auto"/>
                        <w:left w:val="none" w:sz="0" w:space="0" w:color="auto"/>
                        <w:bottom w:val="none" w:sz="0" w:space="0" w:color="auto"/>
                        <w:right w:val="none" w:sz="0" w:space="0" w:color="auto"/>
                      </w:divBdr>
                    </w:div>
                  </w:divsChild>
                </w:div>
                <w:div w:id="385227503">
                  <w:marLeft w:val="0"/>
                  <w:marRight w:val="0"/>
                  <w:marTop w:val="0"/>
                  <w:marBottom w:val="0"/>
                  <w:divBdr>
                    <w:top w:val="none" w:sz="0" w:space="0" w:color="auto"/>
                    <w:left w:val="none" w:sz="0" w:space="0" w:color="auto"/>
                    <w:bottom w:val="none" w:sz="0" w:space="0" w:color="auto"/>
                    <w:right w:val="none" w:sz="0" w:space="0" w:color="auto"/>
                  </w:divBdr>
                  <w:divsChild>
                    <w:div w:id="1699503878">
                      <w:marLeft w:val="0"/>
                      <w:marRight w:val="0"/>
                      <w:marTop w:val="0"/>
                      <w:marBottom w:val="0"/>
                      <w:divBdr>
                        <w:top w:val="none" w:sz="0" w:space="0" w:color="auto"/>
                        <w:left w:val="none" w:sz="0" w:space="0" w:color="auto"/>
                        <w:bottom w:val="none" w:sz="0" w:space="0" w:color="auto"/>
                        <w:right w:val="none" w:sz="0" w:space="0" w:color="auto"/>
                      </w:divBdr>
                    </w:div>
                  </w:divsChild>
                </w:div>
                <w:div w:id="2103798856">
                  <w:marLeft w:val="0"/>
                  <w:marRight w:val="0"/>
                  <w:marTop w:val="0"/>
                  <w:marBottom w:val="0"/>
                  <w:divBdr>
                    <w:top w:val="none" w:sz="0" w:space="0" w:color="auto"/>
                    <w:left w:val="none" w:sz="0" w:space="0" w:color="auto"/>
                    <w:bottom w:val="none" w:sz="0" w:space="0" w:color="auto"/>
                    <w:right w:val="none" w:sz="0" w:space="0" w:color="auto"/>
                  </w:divBdr>
                  <w:divsChild>
                    <w:div w:id="1460682733">
                      <w:marLeft w:val="0"/>
                      <w:marRight w:val="0"/>
                      <w:marTop w:val="0"/>
                      <w:marBottom w:val="0"/>
                      <w:divBdr>
                        <w:top w:val="none" w:sz="0" w:space="0" w:color="auto"/>
                        <w:left w:val="none" w:sz="0" w:space="0" w:color="auto"/>
                        <w:bottom w:val="none" w:sz="0" w:space="0" w:color="auto"/>
                        <w:right w:val="none" w:sz="0" w:space="0" w:color="auto"/>
                      </w:divBdr>
                    </w:div>
                  </w:divsChild>
                </w:div>
                <w:div w:id="1644429998">
                  <w:marLeft w:val="0"/>
                  <w:marRight w:val="0"/>
                  <w:marTop w:val="0"/>
                  <w:marBottom w:val="0"/>
                  <w:divBdr>
                    <w:top w:val="none" w:sz="0" w:space="0" w:color="auto"/>
                    <w:left w:val="none" w:sz="0" w:space="0" w:color="auto"/>
                    <w:bottom w:val="none" w:sz="0" w:space="0" w:color="auto"/>
                    <w:right w:val="none" w:sz="0" w:space="0" w:color="auto"/>
                  </w:divBdr>
                  <w:divsChild>
                    <w:div w:id="892079564">
                      <w:marLeft w:val="0"/>
                      <w:marRight w:val="0"/>
                      <w:marTop w:val="0"/>
                      <w:marBottom w:val="0"/>
                      <w:divBdr>
                        <w:top w:val="none" w:sz="0" w:space="0" w:color="auto"/>
                        <w:left w:val="none" w:sz="0" w:space="0" w:color="auto"/>
                        <w:bottom w:val="none" w:sz="0" w:space="0" w:color="auto"/>
                        <w:right w:val="none" w:sz="0" w:space="0" w:color="auto"/>
                      </w:divBdr>
                    </w:div>
                  </w:divsChild>
                </w:div>
                <w:div w:id="1564439912">
                  <w:marLeft w:val="0"/>
                  <w:marRight w:val="0"/>
                  <w:marTop w:val="0"/>
                  <w:marBottom w:val="0"/>
                  <w:divBdr>
                    <w:top w:val="none" w:sz="0" w:space="0" w:color="auto"/>
                    <w:left w:val="none" w:sz="0" w:space="0" w:color="auto"/>
                    <w:bottom w:val="none" w:sz="0" w:space="0" w:color="auto"/>
                    <w:right w:val="none" w:sz="0" w:space="0" w:color="auto"/>
                  </w:divBdr>
                  <w:divsChild>
                    <w:div w:id="1537739098">
                      <w:marLeft w:val="0"/>
                      <w:marRight w:val="0"/>
                      <w:marTop w:val="0"/>
                      <w:marBottom w:val="0"/>
                      <w:divBdr>
                        <w:top w:val="none" w:sz="0" w:space="0" w:color="auto"/>
                        <w:left w:val="none" w:sz="0" w:space="0" w:color="auto"/>
                        <w:bottom w:val="none" w:sz="0" w:space="0" w:color="auto"/>
                        <w:right w:val="none" w:sz="0" w:space="0" w:color="auto"/>
                      </w:divBdr>
                    </w:div>
                  </w:divsChild>
                </w:div>
                <w:div w:id="440687395">
                  <w:marLeft w:val="0"/>
                  <w:marRight w:val="0"/>
                  <w:marTop w:val="0"/>
                  <w:marBottom w:val="0"/>
                  <w:divBdr>
                    <w:top w:val="none" w:sz="0" w:space="0" w:color="auto"/>
                    <w:left w:val="none" w:sz="0" w:space="0" w:color="auto"/>
                    <w:bottom w:val="none" w:sz="0" w:space="0" w:color="auto"/>
                    <w:right w:val="none" w:sz="0" w:space="0" w:color="auto"/>
                  </w:divBdr>
                  <w:divsChild>
                    <w:div w:id="1141462576">
                      <w:marLeft w:val="0"/>
                      <w:marRight w:val="0"/>
                      <w:marTop w:val="0"/>
                      <w:marBottom w:val="0"/>
                      <w:divBdr>
                        <w:top w:val="none" w:sz="0" w:space="0" w:color="auto"/>
                        <w:left w:val="none" w:sz="0" w:space="0" w:color="auto"/>
                        <w:bottom w:val="none" w:sz="0" w:space="0" w:color="auto"/>
                        <w:right w:val="none" w:sz="0" w:space="0" w:color="auto"/>
                      </w:divBdr>
                    </w:div>
                  </w:divsChild>
                </w:div>
                <w:div w:id="575407267">
                  <w:marLeft w:val="0"/>
                  <w:marRight w:val="0"/>
                  <w:marTop w:val="0"/>
                  <w:marBottom w:val="0"/>
                  <w:divBdr>
                    <w:top w:val="none" w:sz="0" w:space="0" w:color="auto"/>
                    <w:left w:val="none" w:sz="0" w:space="0" w:color="auto"/>
                    <w:bottom w:val="none" w:sz="0" w:space="0" w:color="auto"/>
                    <w:right w:val="none" w:sz="0" w:space="0" w:color="auto"/>
                  </w:divBdr>
                  <w:divsChild>
                    <w:div w:id="1835341987">
                      <w:marLeft w:val="0"/>
                      <w:marRight w:val="0"/>
                      <w:marTop w:val="0"/>
                      <w:marBottom w:val="0"/>
                      <w:divBdr>
                        <w:top w:val="none" w:sz="0" w:space="0" w:color="auto"/>
                        <w:left w:val="none" w:sz="0" w:space="0" w:color="auto"/>
                        <w:bottom w:val="none" w:sz="0" w:space="0" w:color="auto"/>
                        <w:right w:val="none" w:sz="0" w:space="0" w:color="auto"/>
                      </w:divBdr>
                    </w:div>
                  </w:divsChild>
                </w:div>
                <w:div w:id="1418597452">
                  <w:marLeft w:val="0"/>
                  <w:marRight w:val="0"/>
                  <w:marTop w:val="0"/>
                  <w:marBottom w:val="0"/>
                  <w:divBdr>
                    <w:top w:val="none" w:sz="0" w:space="0" w:color="auto"/>
                    <w:left w:val="none" w:sz="0" w:space="0" w:color="auto"/>
                    <w:bottom w:val="none" w:sz="0" w:space="0" w:color="auto"/>
                    <w:right w:val="none" w:sz="0" w:space="0" w:color="auto"/>
                  </w:divBdr>
                  <w:divsChild>
                    <w:div w:id="2065715331">
                      <w:marLeft w:val="0"/>
                      <w:marRight w:val="0"/>
                      <w:marTop w:val="0"/>
                      <w:marBottom w:val="0"/>
                      <w:divBdr>
                        <w:top w:val="none" w:sz="0" w:space="0" w:color="auto"/>
                        <w:left w:val="none" w:sz="0" w:space="0" w:color="auto"/>
                        <w:bottom w:val="none" w:sz="0" w:space="0" w:color="auto"/>
                        <w:right w:val="none" w:sz="0" w:space="0" w:color="auto"/>
                      </w:divBdr>
                    </w:div>
                  </w:divsChild>
                </w:div>
                <w:div w:id="1641183228">
                  <w:marLeft w:val="0"/>
                  <w:marRight w:val="0"/>
                  <w:marTop w:val="0"/>
                  <w:marBottom w:val="0"/>
                  <w:divBdr>
                    <w:top w:val="none" w:sz="0" w:space="0" w:color="auto"/>
                    <w:left w:val="none" w:sz="0" w:space="0" w:color="auto"/>
                    <w:bottom w:val="none" w:sz="0" w:space="0" w:color="auto"/>
                    <w:right w:val="none" w:sz="0" w:space="0" w:color="auto"/>
                  </w:divBdr>
                  <w:divsChild>
                    <w:div w:id="920212809">
                      <w:marLeft w:val="0"/>
                      <w:marRight w:val="0"/>
                      <w:marTop w:val="0"/>
                      <w:marBottom w:val="0"/>
                      <w:divBdr>
                        <w:top w:val="none" w:sz="0" w:space="0" w:color="auto"/>
                        <w:left w:val="none" w:sz="0" w:space="0" w:color="auto"/>
                        <w:bottom w:val="none" w:sz="0" w:space="0" w:color="auto"/>
                        <w:right w:val="none" w:sz="0" w:space="0" w:color="auto"/>
                      </w:divBdr>
                    </w:div>
                  </w:divsChild>
                </w:div>
                <w:div w:id="656081475">
                  <w:marLeft w:val="0"/>
                  <w:marRight w:val="0"/>
                  <w:marTop w:val="0"/>
                  <w:marBottom w:val="0"/>
                  <w:divBdr>
                    <w:top w:val="none" w:sz="0" w:space="0" w:color="auto"/>
                    <w:left w:val="none" w:sz="0" w:space="0" w:color="auto"/>
                    <w:bottom w:val="none" w:sz="0" w:space="0" w:color="auto"/>
                    <w:right w:val="none" w:sz="0" w:space="0" w:color="auto"/>
                  </w:divBdr>
                  <w:divsChild>
                    <w:div w:id="602079890">
                      <w:marLeft w:val="0"/>
                      <w:marRight w:val="0"/>
                      <w:marTop w:val="0"/>
                      <w:marBottom w:val="0"/>
                      <w:divBdr>
                        <w:top w:val="none" w:sz="0" w:space="0" w:color="auto"/>
                        <w:left w:val="none" w:sz="0" w:space="0" w:color="auto"/>
                        <w:bottom w:val="none" w:sz="0" w:space="0" w:color="auto"/>
                        <w:right w:val="none" w:sz="0" w:space="0" w:color="auto"/>
                      </w:divBdr>
                    </w:div>
                  </w:divsChild>
                </w:div>
                <w:div w:id="407650171">
                  <w:marLeft w:val="0"/>
                  <w:marRight w:val="0"/>
                  <w:marTop w:val="0"/>
                  <w:marBottom w:val="0"/>
                  <w:divBdr>
                    <w:top w:val="none" w:sz="0" w:space="0" w:color="auto"/>
                    <w:left w:val="none" w:sz="0" w:space="0" w:color="auto"/>
                    <w:bottom w:val="none" w:sz="0" w:space="0" w:color="auto"/>
                    <w:right w:val="none" w:sz="0" w:space="0" w:color="auto"/>
                  </w:divBdr>
                  <w:divsChild>
                    <w:div w:id="1425490923">
                      <w:marLeft w:val="0"/>
                      <w:marRight w:val="0"/>
                      <w:marTop w:val="0"/>
                      <w:marBottom w:val="0"/>
                      <w:divBdr>
                        <w:top w:val="none" w:sz="0" w:space="0" w:color="auto"/>
                        <w:left w:val="none" w:sz="0" w:space="0" w:color="auto"/>
                        <w:bottom w:val="none" w:sz="0" w:space="0" w:color="auto"/>
                        <w:right w:val="none" w:sz="0" w:space="0" w:color="auto"/>
                      </w:divBdr>
                    </w:div>
                  </w:divsChild>
                </w:div>
                <w:div w:id="1745487961">
                  <w:marLeft w:val="0"/>
                  <w:marRight w:val="0"/>
                  <w:marTop w:val="0"/>
                  <w:marBottom w:val="0"/>
                  <w:divBdr>
                    <w:top w:val="none" w:sz="0" w:space="0" w:color="auto"/>
                    <w:left w:val="none" w:sz="0" w:space="0" w:color="auto"/>
                    <w:bottom w:val="none" w:sz="0" w:space="0" w:color="auto"/>
                    <w:right w:val="none" w:sz="0" w:space="0" w:color="auto"/>
                  </w:divBdr>
                  <w:divsChild>
                    <w:div w:id="1891455705">
                      <w:marLeft w:val="0"/>
                      <w:marRight w:val="0"/>
                      <w:marTop w:val="0"/>
                      <w:marBottom w:val="0"/>
                      <w:divBdr>
                        <w:top w:val="none" w:sz="0" w:space="0" w:color="auto"/>
                        <w:left w:val="none" w:sz="0" w:space="0" w:color="auto"/>
                        <w:bottom w:val="none" w:sz="0" w:space="0" w:color="auto"/>
                        <w:right w:val="none" w:sz="0" w:space="0" w:color="auto"/>
                      </w:divBdr>
                    </w:div>
                  </w:divsChild>
                </w:div>
                <w:div w:id="1432385804">
                  <w:marLeft w:val="0"/>
                  <w:marRight w:val="0"/>
                  <w:marTop w:val="0"/>
                  <w:marBottom w:val="0"/>
                  <w:divBdr>
                    <w:top w:val="none" w:sz="0" w:space="0" w:color="auto"/>
                    <w:left w:val="none" w:sz="0" w:space="0" w:color="auto"/>
                    <w:bottom w:val="none" w:sz="0" w:space="0" w:color="auto"/>
                    <w:right w:val="none" w:sz="0" w:space="0" w:color="auto"/>
                  </w:divBdr>
                  <w:divsChild>
                    <w:div w:id="912742652">
                      <w:marLeft w:val="0"/>
                      <w:marRight w:val="0"/>
                      <w:marTop w:val="0"/>
                      <w:marBottom w:val="0"/>
                      <w:divBdr>
                        <w:top w:val="none" w:sz="0" w:space="0" w:color="auto"/>
                        <w:left w:val="none" w:sz="0" w:space="0" w:color="auto"/>
                        <w:bottom w:val="none" w:sz="0" w:space="0" w:color="auto"/>
                        <w:right w:val="none" w:sz="0" w:space="0" w:color="auto"/>
                      </w:divBdr>
                    </w:div>
                  </w:divsChild>
                </w:div>
                <w:div w:id="136650726">
                  <w:marLeft w:val="0"/>
                  <w:marRight w:val="0"/>
                  <w:marTop w:val="0"/>
                  <w:marBottom w:val="0"/>
                  <w:divBdr>
                    <w:top w:val="none" w:sz="0" w:space="0" w:color="auto"/>
                    <w:left w:val="none" w:sz="0" w:space="0" w:color="auto"/>
                    <w:bottom w:val="none" w:sz="0" w:space="0" w:color="auto"/>
                    <w:right w:val="none" w:sz="0" w:space="0" w:color="auto"/>
                  </w:divBdr>
                  <w:divsChild>
                    <w:div w:id="1984191821">
                      <w:marLeft w:val="0"/>
                      <w:marRight w:val="0"/>
                      <w:marTop w:val="0"/>
                      <w:marBottom w:val="0"/>
                      <w:divBdr>
                        <w:top w:val="none" w:sz="0" w:space="0" w:color="auto"/>
                        <w:left w:val="none" w:sz="0" w:space="0" w:color="auto"/>
                        <w:bottom w:val="none" w:sz="0" w:space="0" w:color="auto"/>
                        <w:right w:val="none" w:sz="0" w:space="0" w:color="auto"/>
                      </w:divBdr>
                    </w:div>
                  </w:divsChild>
                </w:div>
                <w:div w:id="350961561">
                  <w:marLeft w:val="0"/>
                  <w:marRight w:val="0"/>
                  <w:marTop w:val="0"/>
                  <w:marBottom w:val="0"/>
                  <w:divBdr>
                    <w:top w:val="none" w:sz="0" w:space="0" w:color="auto"/>
                    <w:left w:val="none" w:sz="0" w:space="0" w:color="auto"/>
                    <w:bottom w:val="none" w:sz="0" w:space="0" w:color="auto"/>
                    <w:right w:val="none" w:sz="0" w:space="0" w:color="auto"/>
                  </w:divBdr>
                  <w:divsChild>
                    <w:div w:id="1339041832">
                      <w:marLeft w:val="0"/>
                      <w:marRight w:val="0"/>
                      <w:marTop w:val="0"/>
                      <w:marBottom w:val="0"/>
                      <w:divBdr>
                        <w:top w:val="none" w:sz="0" w:space="0" w:color="auto"/>
                        <w:left w:val="none" w:sz="0" w:space="0" w:color="auto"/>
                        <w:bottom w:val="none" w:sz="0" w:space="0" w:color="auto"/>
                        <w:right w:val="none" w:sz="0" w:space="0" w:color="auto"/>
                      </w:divBdr>
                    </w:div>
                  </w:divsChild>
                </w:div>
                <w:div w:id="1771394862">
                  <w:marLeft w:val="0"/>
                  <w:marRight w:val="0"/>
                  <w:marTop w:val="0"/>
                  <w:marBottom w:val="0"/>
                  <w:divBdr>
                    <w:top w:val="none" w:sz="0" w:space="0" w:color="auto"/>
                    <w:left w:val="none" w:sz="0" w:space="0" w:color="auto"/>
                    <w:bottom w:val="none" w:sz="0" w:space="0" w:color="auto"/>
                    <w:right w:val="none" w:sz="0" w:space="0" w:color="auto"/>
                  </w:divBdr>
                  <w:divsChild>
                    <w:div w:id="1604415702">
                      <w:marLeft w:val="0"/>
                      <w:marRight w:val="0"/>
                      <w:marTop w:val="0"/>
                      <w:marBottom w:val="0"/>
                      <w:divBdr>
                        <w:top w:val="none" w:sz="0" w:space="0" w:color="auto"/>
                        <w:left w:val="none" w:sz="0" w:space="0" w:color="auto"/>
                        <w:bottom w:val="none" w:sz="0" w:space="0" w:color="auto"/>
                        <w:right w:val="none" w:sz="0" w:space="0" w:color="auto"/>
                      </w:divBdr>
                    </w:div>
                  </w:divsChild>
                </w:div>
                <w:div w:id="1020737434">
                  <w:marLeft w:val="0"/>
                  <w:marRight w:val="0"/>
                  <w:marTop w:val="0"/>
                  <w:marBottom w:val="0"/>
                  <w:divBdr>
                    <w:top w:val="none" w:sz="0" w:space="0" w:color="auto"/>
                    <w:left w:val="none" w:sz="0" w:space="0" w:color="auto"/>
                    <w:bottom w:val="none" w:sz="0" w:space="0" w:color="auto"/>
                    <w:right w:val="none" w:sz="0" w:space="0" w:color="auto"/>
                  </w:divBdr>
                  <w:divsChild>
                    <w:div w:id="732196233">
                      <w:marLeft w:val="0"/>
                      <w:marRight w:val="0"/>
                      <w:marTop w:val="0"/>
                      <w:marBottom w:val="0"/>
                      <w:divBdr>
                        <w:top w:val="none" w:sz="0" w:space="0" w:color="auto"/>
                        <w:left w:val="none" w:sz="0" w:space="0" w:color="auto"/>
                        <w:bottom w:val="none" w:sz="0" w:space="0" w:color="auto"/>
                        <w:right w:val="none" w:sz="0" w:space="0" w:color="auto"/>
                      </w:divBdr>
                    </w:div>
                  </w:divsChild>
                </w:div>
                <w:div w:id="1265764914">
                  <w:marLeft w:val="0"/>
                  <w:marRight w:val="0"/>
                  <w:marTop w:val="0"/>
                  <w:marBottom w:val="0"/>
                  <w:divBdr>
                    <w:top w:val="none" w:sz="0" w:space="0" w:color="auto"/>
                    <w:left w:val="none" w:sz="0" w:space="0" w:color="auto"/>
                    <w:bottom w:val="none" w:sz="0" w:space="0" w:color="auto"/>
                    <w:right w:val="none" w:sz="0" w:space="0" w:color="auto"/>
                  </w:divBdr>
                  <w:divsChild>
                    <w:div w:id="481847922">
                      <w:marLeft w:val="0"/>
                      <w:marRight w:val="0"/>
                      <w:marTop w:val="0"/>
                      <w:marBottom w:val="0"/>
                      <w:divBdr>
                        <w:top w:val="none" w:sz="0" w:space="0" w:color="auto"/>
                        <w:left w:val="none" w:sz="0" w:space="0" w:color="auto"/>
                        <w:bottom w:val="none" w:sz="0" w:space="0" w:color="auto"/>
                        <w:right w:val="none" w:sz="0" w:space="0" w:color="auto"/>
                      </w:divBdr>
                    </w:div>
                  </w:divsChild>
                </w:div>
                <w:div w:id="398288198">
                  <w:marLeft w:val="0"/>
                  <w:marRight w:val="0"/>
                  <w:marTop w:val="0"/>
                  <w:marBottom w:val="0"/>
                  <w:divBdr>
                    <w:top w:val="none" w:sz="0" w:space="0" w:color="auto"/>
                    <w:left w:val="none" w:sz="0" w:space="0" w:color="auto"/>
                    <w:bottom w:val="none" w:sz="0" w:space="0" w:color="auto"/>
                    <w:right w:val="none" w:sz="0" w:space="0" w:color="auto"/>
                  </w:divBdr>
                  <w:divsChild>
                    <w:div w:id="70078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6124">
          <w:marLeft w:val="0"/>
          <w:marRight w:val="0"/>
          <w:marTop w:val="0"/>
          <w:marBottom w:val="0"/>
          <w:divBdr>
            <w:top w:val="none" w:sz="0" w:space="0" w:color="auto"/>
            <w:left w:val="none" w:sz="0" w:space="0" w:color="auto"/>
            <w:bottom w:val="none" w:sz="0" w:space="0" w:color="auto"/>
            <w:right w:val="none" w:sz="0" w:space="0" w:color="auto"/>
          </w:divBdr>
        </w:div>
        <w:div w:id="1194344473">
          <w:marLeft w:val="0"/>
          <w:marRight w:val="0"/>
          <w:marTop w:val="0"/>
          <w:marBottom w:val="0"/>
          <w:divBdr>
            <w:top w:val="none" w:sz="0" w:space="0" w:color="auto"/>
            <w:left w:val="none" w:sz="0" w:space="0" w:color="auto"/>
            <w:bottom w:val="none" w:sz="0" w:space="0" w:color="auto"/>
            <w:right w:val="none" w:sz="0" w:space="0" w:color="auto"/>
          </w:divBdr>
        </w:div>
        <w:div w:id="669991524">
          <w:marLeft w:val="0"/>
          <w:marRight w:val="0"/>
          <w:marTop w:val="0"/>
          <w:marBottom w:val="0"/>
          <w:divBdr>
            <w:top w:val="none" w:sz="0" w:space="0" w:color="auto"/>
            <w:left w:val="none" w:sz="0" w:space="0" w:color="auto"/>
            <w:bottom w:val="none" w:sz="0" w:space="0" w:color="auto"/>
            <w:right w:val="none" w:sz="0" w:space="0" w:color="auto"/>
          </w:divBdr>
        </w:div>
        <w:div w:id="589893111">
          <w:marLeft w:val="0"/>
          <w:marRight w:val="0"/>
          <w:marTop w:val="0"/>
          <w:marBottom w:val="0"/>
          <w:divBdr>
            <w:top w:val="none" w:sz="0" w:space="0" w:color="auto"/>
            <w:left w:val="none" w:sz="0" w:space="0" w:color="auto"/>
            <w:bottom w:val="none" w:sz="0" w:space="0" w:color="auto"/>
            <w:right w:val="none" w:sz="0" w:space="0" w:color="auto"/>
          </w:divBdr>
        </w:div>
        <w:div w:id="1052189593">
          <w:marLeft w:val="0"/>
          <w:marRight w:val="0"/>
          <w:marTop w:val="0"/>
          <w:marBottom w:val="0"/>
          <w:divBdr>
            <w:top w:val="none" w:sz="0" w:space="0" w:color="auto"/>
            <w:left w:val="none" w:sz="0" w:space="0" w:color="auto"/>
            <w:bottom w:val="none" w:sz="0" w:space="0" w:color="auto"/>
            <w:right w:val="none" w:sz="0" w:space="0" w:color="auto"/>
          </w:divBdr>
        </w:div>
        <w:div w:id="798573660">
          <w:marLeft w:val="0"/>
          <w:marRight w:val="0"/>
          <w:marTop w:val="0"/>
          <w:marBottom w:val="0"/>
          <w:divBdr>
            <w:top w:val="none" w:sz="0" w:space="0" w:color="auto"/>
            <w:left w:val="none" w:sz="0" w:space="0" w:color="auto"/>
            <w:bottom w:val="none" w:sz="0" w:space="0" w:color="auto"/>
            <w:right w:val="none" w:sz="0" w:space="0" w:color="auto"/>
          </w:divBdr>
        </w:div>
        <w:div w:id="404961565">
          <w:marLeft w:val="0"/>
          <w:marRight w:val="0"/>
          <w:marTop w:val="0"/>
          <w:marBottom w:val="0"/>
          <w:divBdr>
            <w:top w:val="none" w:sz="0" w:space="0" w:color="auto"/>
            <w:left w:val="none" w:sz="0" w:space="0" w:color="auto"/>
            <w:bottom w:val="none" w:sz="0" w:space="0" w:color="auto"/>
            <w:right w:val="none" w:sz="0" w:space="0" w:color="auto"/>
          </w:divBdr>
        </w:div>
        <w:div w:id="699015098">
          <w:marLeft w:val="0"/>
          <w:marRight w:val="0"/>
          <w:marTop w:val="0"/>
          <w:marBottom w:val="0"/>
          <w:divBdr>
            <w:top w:val="none" w:sz="0" w:space="0" w:color="auto"/>
            <w:left w:val="none" w:sz="0" w:space="0" w:color="auto"/>
            <w:bottom w:val="none" w:sz="0" w:space="0" w:color="auto"/>
            <w:right w:val="none" w:sz="0" w:space="0" w:color="auto"/>
          </w:divBdr>
        </w:div>
        <w:div w:id="1054475190">
          <w:marLeft w:val="0"/>
          <w:marRight w:val="0"/>
          <w:marTop w:val="0"/>
          <w:marBottom w:val="0"/>
          <w:divBdr>
            <w:top w:val="none" w:sz="0" w:space="0" w:color="auto"/>
            <w:left w:val="none" w:sz="0" w:space="0" w:color="auto"/>
            <w:bottom w:val="none" w:sz="0" w:space="0" w:color="auto"/>
            <w:right w:val="none" w:sz="0" w:space="0" w:color="auto"/>
          </w:divBdr>
        </w:div>
        <w:div w:id="1809399190">
          <w:marLeft w:val="0"/>
          <w:marRight w:val="0"/>
          <w:marTop w:val="0"/>
          <w:marBottom w:val="0"/>
          <w:divBdr>
            <w:top w:val="none" w:sz="0" w:space="0" w:color="auto"/>
            <w:left w:val="none" w:sz="0" w:space="0" w:color="auto"/>
            <w:bottom w:val="none" w:sz="0" w:space="0" w:color="auto"/>
            <w:right w:val="none" w:sz="0" w:space="0" w:color="auto"/>
          </w:divBdr>
        </w:div>
        <w:div w:id="779648493">
          <w:marLeft w:val="0"/>
          <w:marRight w:val="0"/>
          <w:marTop w:val="0"/>
          <w:marBottom w:val="0"/>
          <w:divBdr>
            <w:top w:val="none" w:sz="0" w:space="0" w:color="auto"/>
            <w:left w:val="none" w:sz="0" w:space="0" w:color="auto"/>
            <w:bottom w:val="none" w:sz="0" w:space="0" w:color="auto"/>
            <w:right w:val="none" w:sz="0" w:space="0" w:color="auto"/>
          </w:divBdr>
        </w:div>
        <w:div w:id="372466169">
          <w:marLeft w:val="0"/>
          <w:marRight w:val="0"/>
          <w:marTop w:val="0"/>
          <w:marBottom w:val="0"/>
          <w:divBdr>
            <w:top w:val="none" w:sz="0" w:space="0" w:color="auto"/>
            <w:left w:val="none" w:sz="0" w:space="0" w:color="auto"/>
            <w:bottom w:val="none" w:sz="0" w:space="0" w:color="auto"/>
            <w:right w:val="none" w:sz="0" w:space="0" w:color="auto"/>
          </w:divBdr>
        </w:div>
        <w:div w:id="564144179">
          <w:marLeft w:val="0"/>
          <w:marRight w:val="0"/>
          <w:marTop w:val="0"/>
          <w:marBottom w:val="0"/>
          <w:divBdr>
            <w:top w:val="none" w:sz="0" w:space="0" w:color="auto"/>
            <w:left w:val="none" w:sz="0" w:space="0" w:color="auto"/>
            <w:bottom w:val="none" w:sz="0" w:space="0" w:color="auto"/>
            <w:right w:val="none" w:sz="0" w:space="0" w:color="auto"/>
          </w:divBdr>
        </w:div>
        <w:div w:id="1329989900">
          <w:marLeft w:val="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4272863">
      <w:bodyDiv w:val="1"/>
      <w:marLeft w:val="0"/>
      <w:marRight w:val="0"/>
      <w:marTop w:val="0"/>
      <w:marBottom w:val="0"/>
      <w:divBdr>
        <w:top w:val="none" w:sz="0" w:space="0" w:color="auto"/>
        <w:left w:val="none" w:sz="0" w:space="0" w:color="auto"/>
        <w:bottom w:val="none" w:sz="0" w:space="0" w:color="auto"/>
        <w:right w:val="none" w:sz="0" w:space="0" w:color="auto"/>
      </w:divBdr>
      <w:divsChild>
        <w:div w:id="1041049657">
          <w:marLeft w:val="0"/>
          <w:marRight w:val="0"/>
          <w:marTop w:val="0"/>
          <w:marBottom w:val="0"/>
          <w:divBdr>
            <w:top w:val="none" w:sz="0" w:space="0" w:color="auto"/>
            <w:left w:val="none" w:sz="0" w:space="0" w:color="auto"/>
            <w:bottom w:val="none" w:sz="0" w:space="0" w:color="auto"/>
            <w:right w:val="none" w:sz="0" w:space="0" w:color="auto"/>
          </w:divBdr>
        </w:div>
        <w:div w:id="884827004">
          <w:marLeft w:val="0"/>
          <w:marRight w:val="0"/>
          <w:marTop w:val="0"/>
          <w:marBottom w:val="0"/>
          <w:divBdr>
            <w:top w:val="none" w:sz="0" w:space="0" w:color="auto"/>
            <w:left w:val="none" w:sz="0" w:space="0" w:color="auto"/>
            <w:bottom w:val="none" w:sz="0" w:space="0" w:color="auto"/>
            <w:right w:val="none" w:sz="0" w:space="0" w:color="auto"/>
          </w:divBdr>
        </w:div>
        <w:div w:id="549465025">
          <w:marLeft w:val="0"/>
          <w:marRight w:val="0"/>
          <w:marTop w:val="0"/>
          <w:marBottom w:val="0"/>
          <w:divBdr>
            <w:top w:val="none" w:sz="0" w:space="0" w:color="auto"/>
            <w:left w:val="none" w:sz="0" w:space="0" w:color="auto"/>
            <w:bottom w:val="none" w:sz="0" w:space="0" w:color="auto"/>
            <w:right w:val="none" w:sz="0" w:space="0" w:color="auto"/>
          </w:divBdr>
        </w:div>
        <w:div w:id="1617977838">
          <w:marLeft w:val="0"/>
          <w:marRight w:val="0"/>
          <w:marTop w:val="0"/>
          <w:marBottom w:val="0"/>
          <w:divBdr>
            <w:top w:val="none" w:sz="0" w:space="0" w:color="auto"/>
            <w:left w:val="none" w:sz="0" w:space="0" w:color="auto"/>
            <w:bottom w:val="none" w:sz="0" w:space="0" w:color="auto"/>
            <w:right w:val="none" w:sz="0" w:space="0" w:color="auto"/>
          </w:divBdr>
          <w:divsChild>
            <w:div w:id="820270879">
              <w:marLeft w:val="-44"/>
              <w:marRight w:val="0"/>
              <w:marTop w:val="18"/>
              <w:marBottom w:val="18"/>
              <w:divBdr>
                <w:top w:val="none" w:sz="0" w:space="0" w:color="auto"/>
                <w:left w:val="none" w:sz="0" w:space="0" w:color="auto"/>
                <w:bottom w:val="none" w:sz="0" w:space="0" w:color="auto"/>
                <w:right w:val="none" w:sz="0" w:space="0" w:color="auto"/>
              </w:divBdr>
              <w:divsChild>
                <w:div w:id="1089960605">
                  <w:marLeft w:val="0"/>
                  <w:marRight w:val="0"/>
                  <w:marTop w:val="0"/>
                  <w:marBottom w:val="0"/>
                  <w:divBdr>
                    <w:top w:val="none" w:sz="0" w:space="0" w:color="auto"/>
                    <w:left w:val="none" w:sz="0" w:space="0" w:color="auto"/>
                    <w:bottom w:val="none" w:sz="0" w:space="0" w:color="auto"/>
                    <w:right w:val="none" w:sz="0" w:space="0" w:color="auto"/>
                  </w:divBdr>
                  <w:divsChild>
                    <w:div w:id="349259763">
                      <w:marLeft w:val="0"/>
                      <w:marRight w:val="0"/>
                      <w:marTop w:val="0"/>
                      <w:marBottom w:val="0"/>
                      <w:divBdr>
                        <w:top w:val="none" w:sz="0" w:space="0" w:color="auto"/>
                        <w:left w:val="none" w:sz="0" w:space="0" w:color="auto"/>
                        <w:bottom w:val="none" w:sz="0" w:space="0" w:color="auto"/>
                        <w:right w:val="none" w:sz="0" w:space="0" w:color="auto"/>
                      </w:divBdr>
                    </w:div>
                  </w:divsChild>
                </w:div>
                <w:div w:id="424153516">
                  <w:marLeft w:val="0"/>
                  <w:marRight w:val="0"/>
                  <w:marTop w:val="0"/>
                  <w:marBottom w:val="0"/>
                  <w:divBdr>
                    <w:top w:val="none" w:sz="0" w:space="0" w:color="auto"/>
                    <w:left w:val="none" w:sz="0" w:space="0" w:color="auto"/>
                    <w:bottom w:val="none" w:sz="0" w:space="0" w:color="auto"/>
                    <w:right w:val="none" w:sz="0" w:space="0" w:color="auto"/>
                  </w:divBdr>
                  <w:divsChild>
                    <w:div w:id="9450143">
                      <w:marLeft w:val="0"/>
                      <w:marRight w:val="0"/>
                      <w:marTop w:val="0"/>
                      <w:marBottom w:val="0"/>
                      <w:divBdr>
                        <w:top w:val="none" w:sz="0" w:space="0" w:color="auto"/>
                        <w:left w:val="none" w:sz="0" w:space="0" w:color="auto"/>
                        <w:bottom w:val="none" w:sz="0" w:space="0" w:color="auto"/>
                        <w:right w:val="none" w:sz="0" w:space="0" w:color="auto"/>
                      </w:divBdr>
                    </w:div>
                  </w:divsChild>
                </w:div>
                <w:div w:id="1049501516">
                  <w:marLeft w:val="0"/>
                  <w:marRight w:val="0"/>
                  <w:marTop w:val="0"/>
                  <w:marBottom w:val="0"/>
                  <w:divBdr>
                    <w:top w:val="none" w:sz="0" w:space="0" w:color="auto"/>
                    <w:left w:val="none" w:sz="0" w:space="0" w:color="auto"/>
                    <w:bottom w:val="none" w:sz="0" w:space="0" w:color="auto"/>
                    <w:right w:val="none" w:sz="0" w:space="0" w:color="auto"/>
                  </w:divBdr>
                  <w:divsChild>
                    <w:div w:id="2138796475">
                      <w:marLeft w:val="0"/>
                      <w:marRight w:val="0"/>
                      <w:marTop w:val="0"/>
                      <w:marBottom w:val="0"/>
                      <w:divBdr>
                        <w:top w:val="none" w:sz="0" w:space="0" w:color="auto"/>
                        <w:left w:val="none" w:sz="0" w:space="0" w:color="auto"/>
                        <w:bottom w:val="none" w:sz="0" w:space="0" w:color="auto"/>
                        <w:right w:val="none" w:sz="0" w:space="0" w:color="auto"/>
                      </w:divBdr>
                    </w:div>
                  </w:divsChild>
                </w:div>
                <w:div w:id="1041175393">
                  <w:marLeft w:val="0"/>
                  <w:marRight w:val="0"/>
                  <w:marTop w:val="0"/>
                  <w:marBottom w:val="0"/>
                  <w:divBdr>
                    <w:top w:val="none" w:sz="0" w:space="0" w:color="auto"/>
                    <w:left w:val="none" w:sz="0" w:space="0" w:color="auto"/>
                    <w:bottom w:val="none" w:sz="0" w:space="0" w:color="auto"/>
                    <w:right w:val="none" w:sz="0" w:space="0" w:color="auto"/>
                  </w:divBdr>
                  <w:divsChild>
                    <w:div w:id="1089885899">
                      <w:marLeft w:val="0"/>
                      <w:marRight w:val="0"/>
                      <w:marTop w:val="0"/>
                      <w:marBottom w:val="0"/>
                      <w:divBdr>
                        <w:top w:val="none" w:sz="0" w:space="0" w:color="auto"/>
                        <w:left w:val="none" w:sz="0" w:space="0" w:color="auto"/>
                        <w:bottom w:val="none" w:sz="0" w:space="0" w:color="auto"/>
                        <w:right w:val="none" w:sz="0" w:space="0" w:color="auto"/>
                      </w:divBdr>
                    </w:div>
                  </w:divsChild>
                </w:div>
                <w:div w:id="543299683">
                  <w:marLeft w:val="0"/>
                  <w:marRight w:val="0"/>
                  <w:marTop w:val="0"/>
                  <w:marBottom w:val="0"/>
                  <w:divBdr>
                    <w:top w:val="none" w:sz="0" w:space="0" w:color="auto"/>
                    <w:left w:val="none" w:sz="0" w:space="0" w:color="auto"/>
                    <w:bottom w:val="none" w:sz="0" w:space="0" w:color="auto"/>
                    <w:right w:val="none" w:sz="0" w:space="0" w:color="auto"/>
                  </w:divBdr>
                  <w:divsChild>
                    <w:div w:id="215556216">
                      <w:marLeft w:val="0"/>
                      <w:marRight w:val="0"/>
                      <w:marTop w:val="0"/>
                      <w:marBottom w:val="0"/>
                      <w:divBdr>
                        <w:top w:val="none" w:sz="0" w:space="0" w:color="auto"/>
                        <w:left w:val="none" w:sz="0" w:space="0" w:color="auto"/>
                        <w:bottom w:val="none" w:sz="0" w:space="0" w:color="auto"/>
                        <w:right w:val="none" w:sz="0" w:space="0" w:color="auto"/>
                      </w:divBdr>
                    </w:div>
                  </w:divsChild>
                </w:div>
                <w:div w:id="284821706">
                  <w:marLeft w:val="0"/>
                  <w:marRight w:val="0"/>
                  <w:marTop w:val="0"/>
                  <w:marBottom w:val="0"/>
                  <w:divBdr>
                    <w:top w:val="none" w:sz="0" w:space="0" w:color="auto"/>
                    <w:left w:val="none" w:sz="0" w:space="0" w:color="auto"/>
                    <w:bottom w:val="none" w:sz="0" w:space="0" w:color="auto"/>
                    <w:right w:val="none" w:sz="0" w:space="0" w:color="auto"/>
                  </w:divBdr>
                  <w:divsChild>
                    <w:div w:id="609317860">
                      <w:marLeft w:val="0"/>
                      <w:marRight w:val="0"/>
                      <w:marTop w:val="0"/>
                      <w:marBottom w:val="0"/>
                      <w:divBdr>
                        <w:top w:val="none" w:sz="0" w:space="0" w:color="auto"/>
                        <w:left w:val="none" w:sz="0" w:space="0" w:color="auto"/>
                        <w:bottom w:val="none" w:sz="0" w:space="0" w:color="auto"/>
                        <w:right w:val="none" w:sz="0" w:space="0" w:color="auto"/>
                      </w:divBdr>
                    </w:div>
                  </w:divsChild>
                </w:div>
                <w:div w:id="874847493">
                  <w:marLeft w:val="0"/>
                  <w:marRight w:val="0"/>
                  <w:marTop w:val="0"/>
                  <w:marBottom w:val="0"/>
                  <w:divBdr>
                    <w:top w:val="none" w:sz="0" w:space="0" w:color="auto"/>
                    <w:left w:val="none" w:sz="0" w:space="0" w:color="auto"/>
                    <w:bottom w:val="none" w:sz="0" w:space="0" w:color="auto"/>
                    <w:right w:val="none" w:sz="0" w:space="0" w:color="auto"/>
                  </w:divBdr>
                  <w:divsChild>
                    <w:div w:id="1001465643">
                      <w:marLeft w:val="0"/>
                      <w:marRight w:val="0"/>
                      <w:marTop w:val="0"/>
                      <w:marBottom w:val="0"/>
                      <w:divBdr>
                        <w:top w:val="none" w:sz="0" w:space="0" w:color="auto"/>
                        <w:left w:val="none" w:sz="0" w:space="0" w:color="auto"/>
                        <w:bottom w:val="none" w:sz="0" w:space="0" w:color="auto"/>
                        <w:right w:val="none" w:sz="0" w:space="0" w:color="auto"/>
                      </w:divBdr>
                    </w:div>
                  </w:divsChild>
                </w:div>
                <w:div w:id="2056852455">
                  <w:marLeft w:val="0"/>
                  <w:marRight w:val="0"/>
                  <w:marTop w:val="0"/>
                  <w:marBottom w:val="0"/>
                  <w:divBdr>
                    <w:top w:val="none" w:sz="0" w:space="0" w:color="auto"/>
                    <w:left w:val="none" w:sz="0" w:space="0" w:color="auto"/>
                    <w:bottom w:val="none" w:sz="0" w:space="0" w:color="auto"/>
                    <w:right w:val="none" w:sz="0" w:space="0" w:color="auto"/>
                  </w:divBdr>
                  <w:divsChild>
                    <w:div w:id="1178731033">
                      <w:marLeft w:val="0"/>
                      <w:marRight w:val="0"/>
                      <w:marTop w:val="0"/>
                      <w:marBottom w:val="0"/>
                      <w:divBdr>
                        <w:top w:val="none" w:sz="0" w:space="0" w:color="auto"/>
                        <w:left w:val="none" w:sz="0" w:space="0" w:color="auto"/>
                        <w:bottom w:val="none" w:sz="0" w:space="0" w:color="auto"/>
                        <w:right w:val="none" w:sz="0" w:space="0" w:color="auto"/>
                      </w:divBdr>
                    </w:div>
                  </w:divsChild>
                </w:div>
                <w:div w:id="358892160">
                  <w:marLeft w:val="0"/>
                  <w:marRight w:val="0"/>
                  <w:marTop w:val="0"/>
                  <w:marBottom w:val="0"/>
                  <w:divBdr>
                    <w:top w:val="none" w:sz="0" w:space="0" w:color="auto"/>
                    <w:left w:val="none" w:sz="0" w:space="0" w:color="auto"/>
                    <w:bottom w:val="none" w:sz="0" w:space="0" w:color="auto"/>
                    <w:right w:val="none" w:sz="0" w:space="0" w:color="auto"/>
                  </w:divBdr>
                  <w:divsChild>
                    <w:div w:id="48965372">
                      <w:marLeft w:val="0"/>
                      <w:marRight w:val="0"/>
                      <w:marTop w:val="0"/>
                      <w:marBottom w:val="0"/>
                      <w:divBdr>
                        <w:top w:val="none" w:sz="0" w:space="0" w:color="auto"/>
                        <w:left w:val="none" w:sz="0" w:space="0" w:color="auto"/>
                        <w:bottom w:val="none" w:sz="0" w:space="0" w:color="auto"/>
                        <w:right w:val="none" w:sz="0" w:space="0" w:color="auto"/>
                      </w:divBdr>
                    </w:div>
                  </w:divsChild>
                </w:div>
                <w:div w:id="553737337">
                  <w:marLeft w:val="0"/>
                  <w:marRight w:val="0"/>
                  <w:marTop w:val="0"/>
                  <w:marBottom w:val="0"/>
                  <w:divBdr>
                    <w:top w:val="none" w:sz="0" w:space="0" w:color="auto"/>
                    <w:left w:val="none" w:sz="0" w:space="0" w:color="auto"/>
                    <w:bottom w:val="none" w:sz="0" w:space="0" w:color="auto"/>
                    <w:right w:val="none" w:sz="0" w:space="0" w:color="auto"/>
                  </w:divBdr>
                  <w:divsChild>
                    <w:div w:id="1059665504">
                      <w:marLeft w:val="0"/>
                      <w:marRight w:val="0"/>
                      <w:marTop w:val="0"/>
                      <w:marBottom w:val="0"/>
                      <w:divBdr>
                        <w:top w:val="none" w:sz="0" w:space="0" w:color="auto"/>
                        <w:left w:val="none" w:sz="0" w:space="0" w:color="auto"/>
                        <w:bottom w:val="none" w:sz="0" w:space="0" w:color="auto"/>
                        <w:right w:val="none" w:sz="0" w:space="0" w:color="auto"/>
                      </w:divBdr>
                    </w:div>
                  </w:divsChild>
                </w:div>
                <w:div w:id="1254822478">
                  <w:marLeft w:val="0"/>
                  <w:marRight w:val="0"/>
                  <w:marTop w:val="0"/>
                  <w:marBottom w:val="0"/>
                  <w:divBdr>
                    <w:top w:val="none" w:sz="0" w:space="0" w:color="auto"/>
                    <w:left w:val="none" w:sz="0" w:space="0" w:color="auto"/>
                    <w:bottom w:val="none" w:sz="0" w:space="0" w:color="auto"/>
                    <w:right w:val="none" w:sz="0" w:space="0" w:color="auto"/>
                  </w:divBdr>
                  <w:divsChild>
                    <w:div w:id="1068653796">
                      <w:marLeft w:val="0"/>
                      <w:marRight w:val="0"/>
                      <w:marTop w:val="0"/>
                      <w:marBottom w:val="0"/>
                      <w:divBdr>
                        <w:top w:val="none" w:sz="0" w:space="0" w:color="auto"/>
                        <w:left w:val="none" w:sz="0" w:space="0" w:color="auto"/>
                        <w:bottom w:val="none" w:sz="0" w:space="0" w:color="auto"/>
                        <w:right w:val="none" w:sz="0" w:space="0" w:color="auto"/>
                      </w:divBdr>
                    </w:div>
                  </w:divsChild>
                </w:div>
                <w:div w:id="2113547968">
                  <w:marLeft w:val="0"/>
                  <w:marRight w:val="0"/>
                  <w:marTop w:val="0"/>
                  <w:marBottom w:val="0"/>
                  <w:divBdr>
                    <w:top w:val="none" w:sz="0" w:space="0" w:color="auto"/>
                    <w:left w:val="none" w:sz="0" w:space="0" w:color="auto"/>
                    <w:bottom w:val="none" w:sz="0" w:space="0" w:color="auto"/>
                    <w:right w:val="none" w:sz="0" w:space="0" w:color="auto"/>
                  </w:divBdr>
                  <w:divsChild>
                    <w:div w:id="1414663836">
                      <w:marLeft w:val="0"/>
                      <w:marRight w:val="0"/>
                      <w:marTop w:val="0"/>
                      <w:marBottom w:val="0"/>
                      <w:divBdr>
                        <w:top w:val="none" w:sz="0" w:space="0" w:color="auto"/>
                        <w:left w:val="none" w:sz="0" w:space="0" w:color="auto"/>
                        <w:bottom w:val="none" w:sz="0" w:space="0" w:color="auto"/>
                        <w:right w:val="none" w:sz="0" w:space="0" w:color="auto"/>
                      </w:divBdr>
                    </w:div>
                  </w:divsChild>
                </w:div>
                <w:div w:id="1860199642">
                  <w:marLeft w:val="0"/>
                  <w:marRight w:val="0"/>
                  <w:marTop w:val="0"/>
                  <w:marBottom w:val="0"/>
                  <w:divBdr>
                    <w:top w:val="none" w:sz="0" w:space="0" w:color="auto"/>
                    <w:left w:val="none" w:sz="0" w:space="0" w:color="auto"/>
                    <w:bottom w:val="none" w:sz="0" w:space="0" w:color="auto"/>
                    <w:right w:val="none" w:sz="0" w:space="0" w:color="auto"/>
                  </w:divBdr>
                  <w:divsChild>
                    <w:div w:id="582103156">
                      <w:marLeft w:val="0"/>
                      <w:marRight w:val="0"/>
                      <w:marTop w:val="0"/>
                      <w:marBottom w:val="0"/>
                      <w:divBdr>
                        <w:top w:val="none" w:sz="0" w:space="0" w:color="auto"/>
                        <w:left w:val="none" w:sz="0" w:space="0" w:color="auto"/>
                        <w:bottom w:val="none" w:sz="0" w:space="0" w:color="auto"/>
                        <w:right w:val="none" w:sz="0" w:space="0" w:color="auto"/>
                      </w:divBdr>
                    </w:div>
                  </w:divsChild>
                </w:div>
                <w:div w:id="1989896266">
                  <w:marLeft w:val="0"/>
                  <w:marRight w:val="0"/>
                  <w:marTop w:val="0"/>
                  <w:marBottom w:val="0"/>
                  <w:divBdr>
                    <w:top w:val="none" w:sz="0" w:space="0" w:color="auto"/>
                    <w:left w:val="none" w:sz="0" w:space="0" w:color="auto"/>
                    <w:bottom w:val="none" w:sz="0" w:space="0" w:color="auto"/>
                    <w:right w:val="none" w:sz="0" w:space="0" w:color="auto"/>
                  </w:divBdr>
                  <w:divsChild>
                    <w:div w:id="582107317">
                      <w:marLeft w:val="0"/>
                      <w:marRight w:val="0"/>
                      <w:marTop w:val="0"/>
                      <w:marBottom w:val="0"/>
                      <w:divBdr>
                        <w:top w:val="none" w:sz="0" w:space="0" w:color="auto"/>
                        <w:left w:val="none" w:sz="0" w:space="0" w:color="auto"/>
                        <w:bottom w:val="none" w:sz="0" w:space="0" w:color="auto"/>
                        <w:right w:val="none" w:sz="0" w:space="0" w:color="auto"/>
                      </w:divBdr>
                    </w:div>
                  </w:divsChild>
                </w:div>
                <w:div w:id="1658538645">
                  <w:marLeft w:val="0"/>
                  <w:marRight w:val="0"/>
                  <w:marTop w:val="0"/>
                  <w:marBottom w:val="0"/>
                  <w:divBdr>
                    <w:top w:val="none" w:sz="0" w:space="0" w:color="auto"/>
                    <w:left w:val="none" w:sz="0" w:space="0" w:color="auto"/>
                    <w:bottom w:val="none" w:sz="0" w:space="0" w:color="auto"/>
                    <w:right w:val="none" w:sz="0" w:space="0" w:color="auto"/>
                  </w:divBdr>
                  <w:divsChild>
                    <w:div w:id="172653282">
                      <w:marLeft w:val="0"/>
                      <w:marRight w:val="0"/>
                      <w:marTop w:val="0"/>
                      <w:marBottom w:val="0"/>
                      <w:divBdr>
                        <w:top w:val="none" w:sz="0" w:space="0" w:color="auto"/>
                        <w:left w:val="none" w:sz="0" w:space="0" w:color="auto"/>
                        <w:bottom w:val="none" w:sz="0" w:space="0" w:color="auto"/>
                        <w:right w:val="none" w:sz="0" w:space="0" w:color="auto"/>
                      </w:divBdr>
                    </w:div>
                  </w:divsChild>
                </w:div>
                <w:div w:id="828906478">
                  <w:marLeft w:val="0"/>
                  <w:marRight w:val="0"/>
                  <w:marTop w:val="0"/>
                  <w:marBottom w:val="0"/>
                  <w:divBdr>
                    <w:top w:val="none" w:sz="0" w:space="0" w:color="auto"/>
                    <w:left w:val="none" w:sz="0" w:space="0" w:color="auto"/>
                    <w:bottom w:val="none" w:sz="0" w:space="0" w:color="auto"/>
                    <w:right w:val="none" w:sz="0" w:space="0" w:color="auto"/>
                  </w:divBdr>
                  <w:divsChild>
                    <w:div w:id="1661425848">
                      <w:marLeft w:val="0"/>
                      <w:marRight w:val="0"/>
                      <w:marTop w:val="0"/>
                      <w:marBottom w:val="0"/>
                      <w:divBdr>
                        <w:top w:val="none" w:sz="0" w:space="0" w:color="auto"/>
                        <w:left w:val="none" w:sz="0" w:space="0" w:color="auto"/>
                        <w:bottom w:val="none" w:sz="0" w:space="0" w:color="auto"/>
                        <w:right w:val="none" w:sz="0" w:space="0" w:color="auto"/>
                      </w:divBdr>
                    </w:div>
                  </w:divsChild>
                </w:div>
                <w:div w:id="1200893671">
                  <w:marLeft w:val="0"/>
                  <w:marRight w:val="0"/>
                  <w:marTop w:val="0"/>
                  <w:marBottom w:val="0"/>
                  <w:divBdr>
                    <w:top w:val="none" w:sz="0" w:space="0" w:color="auto"/>
                    <w:left w:val="none" w:sz="0" w:space="0" w:color="auto"/>
                    <w:bottom w:val="none" w:sz="0" w:space="0" w:color="auto"/>
                    <w:right w:val="none" w:sz="0" w:space="0" w:color="auto"/>
                  </w:divBdr>
                  <w:divsChild>
                    <w:div w:id="264072088">
                      <w:marLeft w:val="0"/>
                      <w:marRight w:val="0"/>
                      <w:marTop w:val="0"/>
                      <w:marBottom w:val="0"/>
                      <w:divBdr>
                        <w:top w:val="none" w:sz="0" w:space="0" w:color="auto"/>
                        <w:left w:val="none" w:sz="0" w:space="0" w:color="auto"/>
                        <w:bottom w:val="none" w:sz="0" w:space="0" w:color="auto"/>
                        <w:right w:val="none" w:sz="0" w:space="0" w:color="auto"/>
                      </w:divBdr>
                    </w:div>
                  </w:divsChild>
                </w:div>
                <w:div w:id="1269046503">
                  <w:marLeft w:val="0"/>
                  <w:marRight w:val="0"/>
                  <w:marTop w:val="0"/>
                  <w:marBottom w:val="0"/>
                  <w:divBdr>
                    <w:top w:val="none" w:sz="0" w:space="0" w:color="auto"/>
                    <w:left w:val="none" w:sz="0" w:space="0" w:color="auto"/>
                    <w:bottom w:val="none" w:sz="0" w:space="0" w:color="auto"/>
                    <w:right w:val="none" w:sz="0" w:space="0" w:color="auto"/>
                  </w:divBdr>
                  <w:divsChild>
                    <w:div w:id="1564020669">
                      <w:marLeft w:val="0"/>
                      <w:marRight w:val="0"/>
                      <w:marTop w:val="0"/>
                      <w:marBottom w:val="0"/>
                      <w:divBdr>
                        <w:top w:val="none" w:sz="0" w:space="0" w:color="auto"/>
                        <w:left w:val="none" w:sz="0" w:space="0" w:color="auto"/>
                        <w:bottom w:val="none" w:sz="0" w:space="0" w:color="auto"/>
                        <w:right w:val="none" w:sz="0" w:space="0" w:color="auto"/>
                      </w:divBdr>
                    </w:div>
                  </w:divsChild>
                </w:div>
                <w:div w:id="533688853">
                  <w:marLeft w:val="0"/>
                  <w:marRight w:val="0"/>
                  <w:marTop w:val="0"/>
                  <w:marBottom w:val="0"/>
                  <w:divBdr>
                    <w:top w:val="none" w:sz="0" w:space="0" w:color="auto"/>
                    <w:left w:val="none" w:sz="0" w:space="0" w:color="auto"/>
                    <w:bottom w:val="none" w:sz="0" w:space="0" w:color="auto"/>
                    <w:right w:val="none" w:sz="0" w:space="0" w:color="auto"/>
                  </w:divBdr>
                  <w:divsChild>
                    <w:div w:id="1294822602">
                      <w:marLeft w:val="0"/>
                      <w:marRight w:val="0"/>
                      <w:marTop w:val="0"/>
                      <w:marBottom w:val="0"/>
                      <w:divBdr>
                        <w:top w:val="none" w:sz="0" w:space="0" w:color="auto"/>
                        <w:left w:val="none" w:sz="0" w:space="0" w:color="auto"/>
                        <w:bottom w:val="none" w:sz="0" w:space="0" w:color="auto"/>
                        <w:right w:val="none" w:sz="0" w:space="0" w:color="auto"/>
                      </w:divBdr>
                    </w:div>
                  </w:divsChild>
                </w:div>
                <w:div w:id="333728029">
                  <w:marLeft w:val="0"/>
                  <w:marRight w:val="0"/>
                  <w:marTop w:val="0"/>
                  <w:marBottom w:val="0"/>
                  <w:divBdr>
                    <w:top w:val="none" w:sz="0" w:space="0" w:color="auto"/>
                    <w:left w:val="none" w:sz="0" w:space="0" w:color="auto"/>
                    <w:bottom w:val="none" w:sz="0" w:space="0" w:color="auto"/>
                    <w:right w:val="none" w:sz="0" w:space="0" w:color="auto"/>
                  </w:divBdr>
                  <w:divsChild>
                    <w:div w:id="755050986">
                      <w:marLeft w:val="0"/>
                      <w:marRight w:val="0"/>
                      <w:marTop w:val="0"/>
                      <w:marBottom w:val="0"/>
                      <w:divBdr>
                        <w:top w:val="none" w:sz="0" w:space="0" w:color="auto"/>
                        <w:left w:val="none" w:sz="0" w:space="0" w:color="auto"/>
                        <w:bottom w:val="none" w:sz="0" w:space="0" w:color="auto"/>
                        <w:right w:val="none" w:sz="0" w:space="0" w:color="auto"/>
                      </w:divBdr>
                    </w:div>
                  </w:divsChild>
                </w:div>
                <w:div w:id="1652369317">
                  <w:marLeft w:val="0"/>
                  <w:marRight w:val="0"/>
                  <w:marTop w:val="0"/>
                  <w:marBottom w:val="0"/>
                  <w:divBdr>
                    <w:top w:val="none" w:sz="0" w:space="0" w:color="auto"/>
                    <w:left w:val="none" w:sz="0" w:space="0" w:color="auto"/>
                    <w:bottom w:val="none" w:sz="0" w:space="0" w:color="auto"/>
                    <w:right w:val="none" w:sz="0" w:space="0" w:color="auto"/>
                  </w:divBdr>
                  <w:divsChild>
                    <w:div w:id="1779137911">
                      <w:marLeft w:val="0"/>
                      <w:marRight w:val="0"/>
                      <w:marTop w:val="0"/>
                      <w:marBottom w:val="0"/>
                      <w:divBdr>
                        <w:top w:val="none" w:sz="0" w:space="0" w:color="auto"/>
                        <w:left w:val="none" w:sz="0" w:space="0" w:color="auto"/>
                        <w:bottom w:val="none" w:sz="0" w:space="0" w:color="auto"/>
                        <w:right w:val="none" w:sz="0" w:space="0" w:color="auto"/>
                      </w:divBdr>
                    </w:div>
                  </w:divsChild>
                </w:div>
                <w:div w:id="48649557">
                  <w:marLeft w:val="0"/>
                  <w:marRight w:val="0"/>
                  <w:marTop w:val="0"/>
                  <w:marBottom w:val="0"/>
                  <w:divBdr>
                    <w:top w:val="none" w:sz="0" w:space="0" w:color="auto"/>
                    <w:left w:val="none" w:sz="0" w:space="0" w:color="auto"/>
                    <w:bottom w:val="none" w:sz="0" w:space="0" w:color="auto"/>
                    <w:right w:val="none" w:sz="0" w:space="0" w:color="auto"/>
                  </w:divBdr>
                  <w:divsChild>
                    <w:div w:id="5439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023400">
          <w:marLeft w:val="0"/>
          <w:marRight w:val="0"/>
          <w:marTop w:val="0"/>
          <w:marBottom w:val="0"/>
          <w:divBdr>
            <w:top w:val="none" w:sz="0" w:space="0" w:color="auto"/>
            <w:left w:val="none" w:sz="0" w:space="0" w:color="auto"/>
            <w:bottom w:val="none" w:sz="0" w:space="0" w:color="auto"/>
            <w:right w:val="none" w:sz="0" w:space="0" w:color="auto"/>
          </w:divBdr>
        </w:div>
        <w:div w:id="943999781">
          <w:marLeft w:val="0"/>
          <w:marRight w:val="0"/>
          <w:marTop w:val="0"/>
          <w:marBottom w:val="0"/>
          <w:divBdr>
            <w:top w:val="none" w:sz="0" w:space="0" w:color="auto"/>
            <w:left w:val="none" w:sz="0" w:space="0" w:color="auto"/>
            <w:bottom w:val="none" w:sz="0" w:space="0" w:color="auto"/>
            <w:right w:val="none" w:sz="0" w:space="0" w:color="auto"/>
          </w:divBdr>
        </w:div>
        <w:div w:id="1916276462">
          <w:marLeft w:val="0"/>
          <w:marRight w:val="0"/>
          <w:marTop w:val="0"/>
          <w:marBottom w:val="0"/>
          <w:divBdr>
            <w:top w:val="none" w:sz="0" w:space="0" w:color="auto"/>
            <w:left w:val="none" w:sz="0" w:space="0" w:color="auto"/>
            <w:bottom w:val="none" w:sz="0" w:space="0" w:color="auto"/>
            <w:right w:val="none" w:sz="0" w:space="0" w:color="auto"/>
          </w:divBdr>
        </w:div>
        <w:div w:id="1298099890">
          <w:marLeft w:val="0"/>
          <w:marRight w:val="0"/>
          <w:marTop w:val="0"/>
          <w:marBottom w:val="0"/>
          <w:divBdr>
            <w:top w:val="none" w:sz="0" w:space="0" w:color="auto"/>
            <w:left w:val="none" w:sz="0" w:space="0" w:color="auto"/>
            <w:bottom w:val="none" w:sz="0" w:space="0" w:color="auto"/>
            <w:right w:val="none" w:sz="0" w:space="0" w:color="auto"/>
          </w:divBdr>
        </w:div>
        <w:div w:id="1588921424">
          <w:marLeft w:val="0"/>
          <w:marRight w:val="0"/>
          <w:marTop w:val="0"/>
          <w:marBottom w:val="0"/>
          <w:divBdr>
            <w:top w:val="none" w:sz="0" w:space="0" w:color="auto"/>
            <w:left w:val="none" w:sz="0" w:space="0" w:color="auto"/>
            <w:bottom w:val="none" w:sz="0" w:space="0" w:color="auto"/>
            <w:right w:val="none" w:sz="0" w:space="0" w:color="auto"/>
          </w:divBdr>
        </w:div>
        <w:div w:id="2034770835">
          <w:marLeft w:val="0"/>
          <w:marRight w:val="0"/>
          <w:marTop w:val="0"/>
          <w:marBottom w:val="0"/>
          <w:divBdr>
            <w:top w:val="none" w:sz="0" w:space="0" w:color="auto"/>
            <w:left w:val="none" w:sz="0" w:space="0" w:color="auto"/>
            <w:bottom w:val="none" w:sz="0" w:space="0" w:color="auto"/>
            <w:right w:val="none" w:sz="0" w:space="0" w:color="auto"/>
          </w:divBdr>
        </w:div>
        <w:div w:id="1314407984">
          <w:marLeft w:val="0"/>
          <w:marRight w:val="0"/>
          <w:marTop w:val="0"/>
          <w:marBottom w:val="0"/>
          <w:divBdr>
            <w:top w:val="none" w:sz="0" w:space="0" w:color="auto"/>
            <w:left w:val="none" w:sz="0" w:space="0" w:color="auto"/>
            <w:bottom w:val="none" w:sz="0" w:space="0" w:color="auto"/>
            <w:right w:val="none" w:sz="0" w:space="0" w:color="auto"/>
          </w:divBdr>
        </w:div>
        <w:div w:id="769740954">
          <w:marLeft w:val="0"/>
          <w:marRight w:val="0"/>
          <w:marTop w:val="0"/>
          <w:marBottom w:val="0"/>
          <w:divBdr>
            <w:top w:val="none" w:sz="0" w:space="0" w:color="auto"/>
            <w:left w:val="none" w:sz="0" w:space="0" w:color="auto"/>
            <w:bottom w:val="none" w:sz="0" w:space="0" w:color="auto"/>
            <w:right w:val="none" w:sz="0" w:space="0" w:color="auto"/>
          </w:divBdr>
        </w:div>
        <w:div w:id="1198155870">
          <w:marLeft w:val="0"/>
          <w:marRight w:val="0"/>
          <w:marTop w:val="0"/>
          <w:marBottom w:val="0"/>
          <w:divBdr>
            <w:top w:val="none" w:sz="0" w:space="0" w:color="auto"/>
            <w:left w:val="none" w:sz="0" w:space="0" w:color="auto"/>
            <w:bottom w:val="none" w:sz="0" w:space="0" w:color="auto"/>
            <w:right w:val="none" w:sz="0" w:space="0" w:color="auto"/>
          </w:divBdr>
        </w:div>
        <w:div w:id="2137484766">
          <w:marLeft w:val="0"/>
          <w:marRight w:val="0"/>
          <w:marTop w:val="0"/>
          <w:marBottom w:val="0"/>
          <w:divBdr>
            <w:top w:val="none" w:sz="0" w:space="0" w:color="auto"/>
            <w:left w:val="none" w:sz="0" w:space="0" w:color="auto"/>
            <w:bottom w:val="none" w:sz="0" w:space="0" w:color="auto"/>
            <w:right w:val="none" w:sz="0" w:space="0" w:color="auto"/>
          </w:divBdr>
        </w:div>
        <w:div w:id="2079594342">
          <w:marLeft w:val="0"/>
          <w:marRight w:val="0"/>
          <w:marTop w:val="0"/>
          <w:marBottom w:val="0"/>
          <w:divBdr>
            <w:top w:val="none" w:sz="0" w:space="0" w:color="auto"/>
            <w:left w:val="none" w:sz="0" w:space="0" w:color="auto"/>
            <w:bottom w:val="none" w:sz="0" w:space="0" w:color="auto"/>
            <w:right w:val="none" w:sz="0" w:space="0" w:color="auto"/>
          </w:divBdr>
        </w:div>
        <w:div w:id="1140925293">
          <w:marLeft w:val="0"/>
          <w:marRight w:val="0"/>
          <w:marTop w:val="0"/>
          <w:marBottom w:val="0"/>
          <w:divBdr>
            <w:top w:val="none" w:sz="0" w:space="0" w:color="auto"/>
            <w:left w:val="none" w:sz="0" w:space="0" w:color="auto"/>
            <w:bottom w:val="none" w:sz="0" w:space="0" w:color="auto"/>
            <w:right w:val="none" w:sz="0" w:space="0" w:color="auto"/>
          </w:divBdr>
        </w:div>
        <w:div w:id="758252798">
          <w:marLeft w:val="0"/>
          <w:marRight w:val="0"/>
          <w:marTop w:val="0"/>
          <w:marBottom w:val="0"/>
          <w:divBdr>
            <w:top w:val="none" w:sz="0" w:space="0" w:color="auto"/>
            <w:left w:val="none" w:sz="0" w:space="0" w:color="auto"/>
            <w:bottom w:val="none" w:sz="0" w:space="0" w:color="auto"/>
            <w:right w:val="none" w:sz="0" w:space="0" w:color="auto"/>
          </w:divBdr>
        </w:div>
        <w:div w:id="271134474">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7119734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5707123">
      <w:bodyDiv w:val="1"/>
      <w:marLeft w:val="0"/>
      <w:marRight w:val="0"/>
      <w:marTop w:val="0"/>
      <w:marBottom w:val="0"/>
      <w:divBdr>
        <w:top w:val="none" w:sz="0" w:space="0" w:color="auto"/>
        <w:left w:val="none" w:sz="0" w:space="0" w:color="auto"/>
        <w:bottom w:val="none" w:sz="0" w:space="0" w:color="auto"/>
        <w:right w:val="none" w:sz="0" w:space="0" w:color="auto"/>
      </w:divBdr>
      <w:divsChild>
        <w:div w:id="454251225">
          <w:marLeft w:val="0"/>
          <w:marRight w:val="0"/>
          <w:marTop w:val="0"/>
          <w:marBottom w:val="0"/>
          <w:divBdr>
            <w:top w:val="none" w:sz="0" w:space="0" w:color="auto"/>
            <w:left w:val="none" w:sz="0" w:space="0" w:color="auto"/>
            <w:bottom w:val="none" w:sz="0" w:space="0" w:color="auto"/>
            <w:right w:val="none" w:sz="0" w:space="0" w:color="auto"/>
          </w:divBdr>
        </w:div>
        <w:div w:id="30694686">
          <w:marLeft w:val="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04299905">
      <w:bodyDiv w:val="1"/>
      <w:marLeft w:val="0"/>
      <w:marRight w:val="0"/>
      <w:marTop w:val="0"/>
      <w:marBottom w:val="0"/>
      <w:divBdr>
        <w:top w:val="none" w:sz="0" w:space="0" w:color="auto"/>
        <w:left w:val="none" w:sz="0" w:space="0" w:color="auto"/>
        <w:bottom w:val="none" w:sz="0" w:space="0" w:color="auto"/>
        <w:right w:val="none" w:sz="0" w:space="0" w:color="auto"/>
      </w:divBdr>
    </w:div>
    <w:div w:id="2134640217">
      <w:bodyDiv w:val="1"/>
      <w:marLeft w:val="0"/>
      <w:marRight w:val="0"/>
      <w:marTop w:val="0"/>
      <w:marBottom w:val="0"/>
      <w:divBdr>
        <w:top w:val="none" w:sz="0" w:space="0" w:color="auto"/>
        <w:left w:val="none" w:sz="0" w:space="0" w:color="auto"/>
        <w:bottom w:val="none" w:sz="0" w:space="0" w:color="auto"/>
        <w:right w:val="none" w:sz="0" w:space="0" w:color="auto"/>
      </w:divBdr>
      <w:divsChild>
        <w:div w:id="1781871721">
          <w:marLeft w:val="0"/>
          <w:marRight w:val="0"/>
          <w:marTop w:val="0"/>
          <w:marBottom w:val="0"/>
          <w:divBdr>
            <w:top w:val="none" w:sz="0" w:space="0" w:color="auto"/>
            <w:left w:val="none" w:sz="0" w:space="0" w:color="auto"/>
            <w:bottom w:val="none" w:sz="0" w:space="0" w:color="auto"/>
            <w:right w:val="none" w:sz="0" w:space="0" w:color="auto"/>
          </w:divBdr>
        </w:div>
        <w:div w:id="1222978981">
          <w:marLeft w:val="0"/>
          <w:marRight w:val="0"/>
          <w:marTop w:val="0"/>
          <w:marBottom w:val="0"/>
          <w:divBdr>
            <w:top w:val="none" w:sz="0" w:space="0" w:color="auto"/>
            <w:left w:val="none" w:sz="0" w:space="0" w:color="auto"/>
            <w:bottom w:val="none" w:sz="0" w:space="0" w:color="auto"/>
            <w:right w:val="none" w:sz="0" w:space="0" w:color="auto"/>
          </w:divBdr>
        </w:div>
        <w:div w:id="629701306">
          <w:marLeft w:val="0"/>
          <w:marRight w:val="0"/>
          <w:marTop w:val="0"/>
          <w:marBottom w:val="0"/>
          <w:divBdr>
            <w:top w:val="none" w:sz="0" w:space="0" w:color="auto"/>
            <w:left w:val="none" w:sz="0" w:space="0" w:color="auto"/>
            <w:bottom w:val="none" w:sz="0" w:space="0" w:color="auto"/>
            <w:right w:val="none" w:sz="0" w:space="0" w:color="auto"/>
          </w:divBdr>
        </w:div>
        <w:div w:id="1701590629">
          <w:marLeft w:val="0"/>
          <w:marRight w:val="0"/>
          <w:marTop w:val="0"/>
          <w:marBottom w:val="0"/>
          <w:divBdr>
            <w:top w:val="none" w:sz="0" w:space="0" w:color="auto"/>
            <w:left w:val="none" w:sz="0" w:space="0" w:color="auto"/>
            <w:bottom w:val="none" w:sz="0" w:space="0" w:color="auto"/>
            <w:right w:val="none" w:sz="0" w:space="0" w:color="auto"/>
          </w:divBdr>
        </w:div>
        <w:div w:id="1207253379">
          <w:marLeft w:val="0"/>
          <w:marRight w:val="0"/>
          <w:marTop w:val="0"/>
          <w:marBottom w:val="0"/>
          <w:divBdr>
            <w:top w:val="none" w:sz="0" w:space="0" w:color="auto"/>
            <w:left w:val="none" w:sz="0" w:space="0" w:color="auto"/>
            <w:bottom w:val="none" w:sz="0" w:space="0" w:color="auto"/>
            <w:right w:val="none" w:sz="0" w:space="0" w:color="auto"/>
          </w:divBdr>
        </w:div>
        <w:div w:id="1986232284">
          <w:marLeft w:val="0"/>
          <w:marRight w:val="0"/>
          <w:marTop w:val="0"/>
          <w:marBottom w:val="0"/>
          <w:divBdr>
            <w:top w:val="none" w:sz="0" w:space="0" w:color="auto"/>
            <w:left w:val="none" w:sz="0" w:space="0" w:color="auto"/>
            <w:bottom w:val="none" w:sz="0" w:space="0" w:color="auto"/>
            <w:right w:val="none" w:sz="0" w:space="0" w:color="auto"/>
          </w:divBdr>
        </w:div>
        <w:div w:id="1359815431">
          <w:marLeft w:val="0"/>
          <w:marRight w:val="0"/>
          <w:marTop w:val="0"/>
          <w:marBottom w:val="0"/>
          <w:divBdr>
            <w:top w:val="none" w:sz="0" w:space="0" w:color="auto"/>
            <w:left w:val="none" w:sz="0" w:space="0" w:color="auto"/>
            <w:bottom w:val="none" w:sz="0" w:space="0" w:color="auto"/>
            <w:right w:val="none" w:sz="0" w:space="0" w:color="auto"/>
          </w:divBdr>
        </w:div>
        <w:div w:id="1717315449">
          <w:marLeft w:val="0"/>
          <w:marRight w:val="0"/>
          <w:marTop w:val="0"/>
          <w:marBottom w:val="0"/>
          <w:divBdr>
            <w:top w:val="none" w:sz="0" w:space="0" w:color="auto"/>
            <w:left w:val="none" w:sz="0" w:space="0" w:color="auto"/>
            <w:bottom w:val="none" w:sz="0" w:space="0" w:color="auto"/>
            <w:right w:val="none" w:sz="0" w:space="0" w:color="auto"/>
          </w:divBdr>
        </w:div>
        <w:div w:id="1792940171">
          <w:marLeft w:val="0"/>
          <w:marRight w:val="0"/>
          <w:marTop w:val="0"/>
          <w:marBottom w:val="0"/>
          <w:divBdr>
            <w:top w:val="none" w:sz="0" w:space="0" w:color="auto"/>
            <w:left w:val="none" w:sz="0" w:space="0" w:color="auto"/>
            <w:bottom w:val="none" w:sz="0" w:space="0" w:color="auto"/>
            <w:right w:val="none" w:sz="0" w:space="0" w:color="auto"/>
          </w:divBdr>
        </w:div>
        <w:div w:id="400829964">
          <w:marLeft w:val="0"/>
          <w:marRight w:val="0"/>
          <w:marTop w:val="0"/>
          <w:marBottom w:val="0"/>
          <w:divBdr>
            <w:top w:val="none" w:sz="0" w:space="0" w:color="auto"/>
            <w:left w:val="none" w:sz="0" w:space="0" w:color="auto"/>
            <w:bottom w:val="none" w:sz="0" w:space="0" w:color="auto"/>
            <w:right w:val="none" w:sz="0" w:space="0" w:color="auto"/>
          </w:divBdr>
        </w:div>
        <w:div w:id="692654611">
          <w:marLeft w:val="0"/>
          <w:marRight w:val="0"/>
          <w:marTop w:val="0"/>
          <w:marBottom w:val="0"/>
          <w:divBdr>
            <w:top w:val="none" w:sz="0" w:space="0" w:color="auto"/>
            <w:left w:val="none" w:sz="0" w:space="0" w:color="auto"/>
            <w:bottom w:val="none" w:sz="0" w:space="0" w:color="auto"/>
            <w:right w:val="none" w:sz="0" w:space="0" w:color="auto"/>
          </w:divBdr>
        </w:div>
        <w:div w:id="1681741722">
          <w:marLeft w:val="0"/>
          <w:marRight w:val="0"/>
          <w:marTop w:val="0"/>
          <w:marBottom w:val="0"/>
          <w:divBdr>
            <w:top w:val="none" w:sz="0" w:space="0" w:color="auto"/>
            <w:left w:val="none" w:sz="0" w:space="0" w:color="auto"/>
            <w:bottom w:val="none" w:sz="0" w:space="0" w:color="auto"/>
            <w:right w:val="none" w:sz="0" w:space="0" w:color="auto"/>
          </w:divBdr>
        </w:div>
        <w:div w:id="1088963239">
          <w:marLeft w:val="0"/>
          <w:marRight w:val="0"/>
          <w:marTop w:val="0"/>
          <w:marBottom w:val="0"/>
          <w:divBdr>
            <w:top w:val="none" w:sz="0" w:space="0" w:color="auto"/>
            <w:left w:val="none" w:sz="0" w:space="0" w:color="auto"/>
            <w:bottom w:val="none" w:sz="0" w:space="0" w:color="auto"/>
            <w:right w:val="none" w:sz="0" w:space="0" w:color="auto"/>
          </w:divBdr>
        </w:div>
        <w:div w:id="571090120">
          <w:marLeft w:val="0"/>
          <w:marRight w:val="0"/>
          <w:marTop w:val="0"/>
          <w:marBottom w:val="0"/>
          <w:divBdr>
            <w:top w:val="none" w:sz="0" w:space="0" w:color="auto"/>
            <w:left w:val="none" w:sz="0" w:space="0" w:color="auto"/>
            <w:bottom w:val="none" w:sz="0" w:space="0" w:color="auto"/>
            <w:right w:val="none" w:sz="0" w:space="0" w:color="auto"/>
          </w:divBdr>
        </w:div>
        <w:div w:id="208304048">
          <w:marLeft w:val="0"/>
          <w:marRight w:val="0"/>
          <w:marTop w:val="0"/>
          <w:marBottom w:val="0"/>
          <w:divBdr>
            <w:top w:val="none" w:sz="0" w:space="0" w:color="auto"/>
            <w:left w:val="none" w:sz="0" w:space="0" w:color="auto"/>
            <w:bottom w:val="none" w:sz="0" w:space="0" w:color="auto"/>
            <w:right w:val="none" w:sz="0" w:space="0" w:color="auto"/>
          </w:divBdr>
        </w:div>
        <w:div w:id="929313266">
          <w:marLeft w:val="0"/>
          <w:marRight w:val="0"/>
          <w:marTop w:val="0"/>
          <w:marBottom w:val="0"/>
          <w:divBdr>
            <w:top w:val="none" w:sz="0" w:space="0" w:color="auto"/>
            <w:left w:val="none" w:sz="0" w:space="0" w:color="auto"/>
            <w:bottom w:val="none" w:sz="0" w:space="0" w:color="auto"/>
            <w:right w:val="none" w:sz="0" w:space="0" w:color="auto"/>
          </w:divBdr>
        </w:div>
        <w:div w:id="454837896">
          <w:marLeft w:val="0"/>
          <w:marRight w:val="0"/>
          <w:marTop w:val="0"/>
          <w:marBottom w:val="0"/>
          <w:divBdr>
            <w:top w:val="none" w:sz="0" w:space="0" w:color="auto"/>
            <w:left w:val="none" w:sz="0" w:space="0" w:color="auto"/>
            <w:bottom w:val="none" w:sz="0" w:space="0" w:color="auto"/>
            <w:right w:val="none" w:sz="0" w:space="0" w:color="auto"/>
          </w:divBdr>
        </w:div>
        <w:div w:id="2110393368">
          <w:marLeft w:val="0"/>
          <w:marRight w:val="0"/>
          <w:marTop w:val="0"/>
          <w:marBottom w:val="0"/>
          <w:divBdr>
            <w:top w:val="none" w:sz="0" w:space="0" w:color="auto"/>
            <w:left w:val="none" w:sz="0" w:space="0" w:color="auto"/>
            <w:bottom w:val="none" w:sz="0" w:space="0" w:color="auto"/>
            <w:right w:val="none" w:sz="0" w:space="0" w:color="auto"/>
          </w:divBdr>
        </w:div>
        <w:div w:id="2114664687">
          <w:marLeft w:val="0"/>
          <w:marRight w:val="0"/>
          <w:marTop w:val="0"/>
          <w:marBottom w:val="0"/>
          <w:divBdr>
            <w:top w:val="none" w:sz="0" w:space="0" w:color="auto"/>
            <w:left w:val="none" w:sz="0" w:space="0" w:color="auto"/>
            <w:bottom w:val="none" w:sz="0" w:space="0" w:color="auto"/>
            <w:right w:val="none" w:sz="0" w:space="0" w:color="auto"/>
          </w:divBdr>
        </w:div>
        <w:div w:id="1418749257">
          <w:marLeft w:val="0"/>
          <w:marRight w:val="0"/>
          <w:marTop w:val="0"/>
          <w:marBottom w:val="0"/>
          <w:divBdr>
            <w:top w:val="none" w:sz="0" w:space="0" w:color="auto"/>
            <w:left w:val="none" w:sz="0" w:space="0" w:color="auto"/>
            <w:bottom w:val="none" w:sz="0" w:space="0" w:color="auto"/>
            <w:right w:val="none" w:sz="0" w:space="0" w:color="auto"/>
          </w:divBdr>
        </w:div>
        <w:div w:id="961349300">
          <w:marLeft w:val="0"/>
          <w:marRight w:val="0"/>
          <w:marTop w:val="0"/>
          <w:marBottom w:val="0"/>
          <w:divBdr>
            <w:top w:val="none" w:sz="0" w:space="0" w:color="auto"/>
            <w:left w:val="none" w:sz="0" w:space="0" w:color="auto"/>
            <w:bottom w:val="none" w:sz="0" w:space="0" w:color="auto"/>
            <w:right w:val="none" w:sz="0" w:space="0" w:color="auto"/>
          </w:divBdr>
        </w:div>
        <w:div w:id="1121609714">
          <w:marLeft w:val="0"/>
          <w:marRight w:val="0"/>
          <w:marTop w:val="0"/>
          <w:marBottom w:val="0"/>
          <w:divBdr>
            <w:top w:val="none" w:sz="0" w:space="0" w:color="auto"/>
            <w:left w:val="none" w:sz="0" w:space="0" w:color="auto"/>
            <w:bottom w:val="none" w:sz="0" w:space="0" w:color="auto"/>
            <w:right w:val="none" w:sz="0" w:space="0" w:color="auto"/>
          </w:divBdr>
        </w:div>
        <w:div w:id="1303464817">
          <w:marLeft w:val="0"/>
          <w:marRight w:val="0"/>
          <w:marTop w:val="0"/>
          <w:marBottom w:val="0"/>
          <w:divBdr>
            <w:top w:val="none" w:sz="0" w:space="0" w:color="auto"/>
            <w:left w:val="none" w:sz="0" w:space="0" w:color="auto"/>
            <w:bottom w:val="none" w:sz="0" w:space="0" w:color="auto"/>
            <w:right w:val="none" w:sz="0" w:space="0" w:color="auto"/>
          </w:divBdr>
        </w:div>
        <w:div w:id="1261641130">
          <w:marLeft w:val="0"/>
          <w:marRight w:val="0"/>
          <w:marTop w:val="0"/>
          <w:marBottom w:val="0"/>
          <w:divBdr>
            <w:top w:val="none" w:sz="0" w:space="0" w:color="auto"/>
            <w:left w:val="none" w:sz="0" w:space="0" w:color="auto"/>
            <w:bottom w:val="none" w:sz="0" w:space="0" w:color="auto"/>
            <w:right w:val="none" w:sz="0" w:space="0" w:color="auto"/>
          </w:divBdr>
        </w:div>
        <w:div w:id="84888904">
          <w:marLeft w:val="0"/>
          <w:marRight w:val="0"/>
          <w:marTop w:val="0"/>
          <w:marBottom w:val="0"/>
          <w:divBdr>
            <w:top w:val="none" w:sz="0" w:space="0" w:color="auto"/>
            <w:left w:val="none" w:sz="0" w:space="0" w:color="auto"/>
            <w:bottom w:val="none" w:sz="0" w:space="0" w:color="auto"/>
            <w:right w:val="none" w:sz="0" w:space="0" w:color="auto"/>
          </w:divBdr>
        </w:div>
        <w:div w:id="1419208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4.png"/><Relationship Id="rId18" Type="http://schemas.openxmlformats.org/officeDocument/2006/relationships/oleObject" Target="embeddings/oleObject1.bin"/><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6.emf"/><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oleObject" Target="embeddings/oleObject2.bin"/><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oter" Target="footer2.xml"/><Relationship Id="rId10" Type="http://schemas.openxmlformats.org/officeDocument/2006/relationships/hyperlink" Target="mailto:zdtarawneh@mutah.edu.jo" TargetMode="Externa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oleObject" Target="embeddings/oleObject3.bin"/><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C23D6-5E91-4D6B-BD17-4992D2F0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11141</Words>
  <Characters>63507</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TELKOMNIKA</vt:lpstr>
    </vt:vector>
  </TitlesOfParts>
  <Manager>Tole Sutikno</Manager>
  <Company>Universitas Ahmad Dahlan</Company>
  <LinksUpToDate>false</LinksUpToDate>
  <CharactersWithSpaces>74500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TELKOMNIKA</dc:title>
  <dc:subject>TELKOMNIKA Telecommunication, Computing, Electronics and Control</dc:subject>
  <dc:creator>TELKOMNIKA</dc:creator>
  <cp:keywords>Telecommunication, Computing, Electrical, Electronics and Control</cp:keywords>
  <dc:description>TELKOMNIKA Template and Guide of Authors</dc:description>
  <cp:lastModifiedBy>Ziad Tarawneh</cp:lastModifiedBy>
  <cp:revision>15</cp:revision>
  <cp:lastPrinted>2004-12-30T03:27:00Z</cp:lastPrinted>
  <dcterms:created xsi:type="dcterms:W3CDTF">2020-11-04T09:39:00Z</dcterms:created>
  <dcterms:modified xsi:type="dcterms:W3CDTF">2021-09-15T08:01:00Z</dcterms:modified>
  <cp:category>Scopus indexed journal</cp:category>
</cp:coreProperties>
</file>